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06B79" w14:textId="77777777" w:rsidR="00627548" w:rsidRPr="00627548" w:rsidRDefault="00627548" w:rsidP="00627548">
      <w:pPr>
        <w:spacing w:after="0"/>
        <w:rPr>
          <w:b/>
          <w:color w:val="222222"/>
          <w:sz w:val="20"/>
          <w:szCs w:val="20"/>
        </w:rPr>
      </w:pPr>
      <w:bookmarkStart w:id="0" w:name="_GoBack"/>
      <w:bookmarkEnd w:id="0"/>
      <w:r w:rsidRPr="00627548">
        <w:rPr>
          <w:b/>
          <w:color w:val="222222"/>
          <w:sz w:val="20"/>
          <w:szCs w:val="20"/>
        </w:rPr>
        <w:t xml:space="preserve">REGIONAL HAZE PLANNING WORK GROUP </w:t>
      </w:r>
    </w:p>
    <w:p w14:paraId="0737FF4A" w14:textId="77777777" w:rsidR="00627548" w:rsidRPr="00627548" w:rsidRDefault="00627548" w:rsidP="00627548">
      <w:pPr>
        <w:rPr>
          <w:color w:val="222222"/>
          <w:sz w:val="20"/>
          <w:szCs w:val="20"/>
        </w:rPr>
      </w:pPr>
      <w:r w:rsidRPr="00627548">
        <w:rPr>
          <w:b/>
          <w:color w:val="222222"/>
          <w:sz w:val="20"/>
          <w:szCs w:val="20"/>
        </w:rPr>
        <w:t>CONTROL MEASURES SUBCOMMITTEE</w:t>
      </w:r>
    </w:p>
    <w:p w14:paraId="3F65238A" w14:textId="77777777" w:rsidR="00627548" w:rsidRPr="00627548" w:rsidRDefault="00627548" w:rsidP="00627548">
      <w:pPr>
        <w:rPr>
          <w:b/>
          <w:color w:val="222222"/>
          <w:sz w:val="20"/>
          <w:szCs w:val="20"/>
        </w:rPr>
      </w:pPr>
      <w:r w:rsidRPr="00627548">
        <w:rPr>
          <w:b/>
          <w:color w:val="222222"/>
          <w:sz w:val="20"/>
          <w:szCs w:val="20"/>
        </w:rPr>
        <w:t>NOTES OF CONFERENCE CALL</w:t>
      </w:r>
    </w:p>
    <w:p w14:paraId="2611481D" w14:textId="6237C90C" w:rsidR="00627548" w:rsidRPr="00627548" w:rsidRDefault="00627548" w:rsidP="00627548">
      <w:pPr>
        <w:rPr>
          <w:b/>
          <w:color w:val="222222"/>
          <w:sz w:val="20"/>
          <w:szCs w:val="20"/>
        </w:rPr>
      </w:pPr>
      <w:r>
        <w:rPr>
          <w:b/>
          <w:color w:val="222222"/>
          <w:sz w:val="20"/>
          <w:szCs w:val="20"/>
        </w:rPr>
        <w:t>Tuesday</w:t>
      </w:r>
      <w:r w:rsidRPr="00627548">
        <w:rPr>
          <w:b/>
          <w:color w:val="222222"/>
          <w:sz w:val="20"/>
          <w:szCs w:val="20"/>
        </w:rPr>
        <w:t xml:space="preserve">, </w:t>
      </w:r>
      <w:r>
        <w:rPr>
          <w:b/>
          <w:color w:val="222222"/>
          <w:sz w:val="20"/>
          <w:szCs w:val="20"/>
        </w:rPr>
        <w:t>December 18</w:t>
      </w:r>
      <w:r w:rsidRPr="00627548">
        <w:rPr>
          <w:b/>
          <w:color w:val="222222"/>
          <w:sz w:val="20"/>
          <w:szCs w:val="20"/>
        </w:rPr>
        <w:t>, 2018</w:t>
      </w:r>
    </w:p>
    <w:p w14:paraId="5B324A0A" w14:textId="77777777" w:rsidR="00627548" w:rsidRPr="00627548" w:rsidRDefault="00627548" w:rsidP="00627548">
      <w:pPr>
        <w:rPr>
          <w:bCs/>
          <w:color w:val="222222"/>
          <w:sz w:val="20"/>
          <w:szCs w:val="20"/>
        </w:rPr>
      </w:pPr>
      <w:r w:rsidRPr="00627548">
        <w:rPr>
          <w:bCs/>
          <w:color w:val="222222"/>
          <w:sz w:val="20"/>
          <w:szCs w:val="20"/>
        </w:rPr>
        <w:t>Notes by Ed Merta, City of Albuquerque</w:t>
      </w:r>
    </w:p>
    <w:p w14:paraId="010597A4" w14:textId="77777777" w:rsidR="00627548" w:rsidRPr="00627548" w:rsidRDefault="00627548" w:rsidP="00627548">
      <w:pPr>
        <w:rPr>
          <w:sz w:val="20"/>
          <w:szCs w:val="20"/>
        </w:rPr>
      </w:pPr>
      <w:r w:rsidRPr="00627548">
        <w:rPr>
          <w:b/>
          <w:bCs/>
          <w:color w:val="222222"/>
          <w:sz w:val="20"/>
          <w:szCs w:val="20"/>
        </w:rPr>
        <w:t>Attendance</w:t>
      </w:r>
      <w:r w:rsidRPr="00627548">
        <w:rPr>
          <w:bCs/>
          <w:color w:val="222222"/>
          <w:sz w:val="20"/>
          <w:szCs w:val="20"/>
        </w:rPr>
        <w:t>:</w:t>
      </w:r>
      <w:r w:rsidRPr="00627548">
        <w:rPr>
          <w:sz w:val="20"/>
          <w:szCs w:val="20"/>
        </w:rPr>
        <w:t xml:space="preserve"> </w:t>
      </w:r>
    </w:p>
    <w:p w14:paraId="3743EF4C" w14:textId="2EE0CC5E" w:rsidR="00627548" w:rsidRPr="00627548" w:rsidRDefault="00F47A69" w:rsidP="00627548">
      <w:pPr>
        <w:rPr>
          <w:sz w:val="20"/>
        </w:rPr>
      </w:pPr>
      <w:r w:rsidRPr="00627548">
        <w:rPr>
          <w:sz w:val="20"/>
        </w:rPr>
        <w:t>Pat Brewer</w:t>
      </w:r>
      <w:r>
        <w:rPr>
          <w:sz w:val="20"/>
        </w:rPr>
        <w:t xml:space="preserve"> (NPS), Frank Forsgren (NV)</w:t>
      </w:r>
      <w:r w:rsidRPr="00627548">
        <w:rPr>
          <w:sz w:val="20"/>
        </w:rPr>
        <w:t xml:space="preserve">, </w:t>
      </w:r>
      <w:r>
        <w:rPr>
          <w:sz w:val="20"/>
        </w:rPr>
        <w:t>Philp Gent (WA)</w:t>
      </w:r>
      <w:r w:rsidRPr="00627548">
        <w:rPr>
          <w:sz w:val="20"/>
        </w:rPr>
        <w:t xml:space="preserve">, </w:t>
      </w:r>
      <w:r w:rsidR="000F7D63">
        <w:rPr>
          <w:sz w:val="20"/>
        </w:rPr>
        <w:t>Rebecca Harbage (MT), Craig Henrikson (</w:t>
      </w:r>
      <w:r w:rsidR="000F7D63" w:rsidRPr="00627548">
        <w:rPr>
          <w:sz w:val="20"/>
        </w:rPr>
        <w:t>MT</w:t>
      </w:r>
      <w:r w:rsidR="000F7D63">
        <w:rPr>
          <w:sz w:val="20"/>
        </w:rPr>
        <w:t>)</w:t>
      </w:r>
      <w:r w:rsidR="000F7D63" w:rsidRPr="00627548">
        <w:rPr>
          <w:sz w:val="20"/>
        </w:rPr>
        <w:t xml:space="preserve">, </w:t>
      </w:r>
      <w:r w:rsidR="000F7D63">
        <w:rPr>
          <w:sz w:val="20"/>
        </w:rPr>
        <w:t>Aislinn Johns (ID)</w:t>
      </w:r>
      <w:r w:rsidR="000F7D63" w:rsidRPr="00627548">
        <w:rPr>
          <w:sz w:val="20"/>
        </w:rPr>
        <w:t xml:space="preserve">, </w:t>
      </w:r>
      <w:r w:rsidRPr="00627548">
        <w:rPr>
          <w:sz w:val="20"/>
        </w:rPr>
        <w:t xml:space="preserve">Kirsten </w:t>
      </w:r>
      <w:r>
        <w:rPr>
          <w:sz w:val="20"/>
        </w:rPr>
        <w:t>King (NPS)</w:t>
      </w:r>
      <w:r w:rsidRPr="00627548">
        <w:rPr>
          <w:sz w:val="20"/>
        </w:rPr>
        <w:t xml:space="preserve">, </w:t>
      </w:r>
      <w:r>
        <w:rPr>
          <w:sz w:val="20"/>
        </w:rPr>
        <w:t>Rob Leteff (WY)</w:t>
      </w:r>
      <w:r w:rsidRPr="00627548">
        <w:rPr>
          <w:sz w:val="20"/>
        </w:rPr>
        <w:t xml:space="preserve">, </w:t>
      </w:r>
      <w:r w:rsidR="000F7D63" w:rsidRPr="00627548">
        <w:rPr>
          <w:sz w:val="20"/>
        </w:rPr>
        <w:t xml:space="preserve">Ed </w:t>
      </w:r>
      <w:r w:rsidR="000F7D63">
        <w:rPr>
          <w:sz w:val="20"/>
        </w:rPr>
        <w:t xml:space="preserve">Merta(Abq), </w:t>
      </w:r>
      <w:r w:rsidRPr="00627548">
        <w:rPr>
          <w:sz w:val="20"/>
        </w:rPr>
        <w:t>Tom Moore</w:t>
      </w:r>
      <w:r>
        <w:rPr>
          <w:sz w:val="20"/>
        </w:rPr>
        <w:t xml:space="preserve"> (WESTAR-WRAP)</w:t>
      </w:r>
      <w:r w:rsidRPr="00627548">
        <w:rPr>
          <w:sz w:val="20"/>
        </w:rPr>
        <w:t xml:space="preserve">, </w:t>
      </w:r>
      <w:r w:rsidR="00627548" w:rsidRPr="00627548">
        <w:rPr>
          <w:sz w:val="20"/>
        </w:rPr>
        <w:t xml:space="preserve">Curt </w:t>
      </w:r>
      <w:r w:rsidR="00627548">
        <w:rPr>
          <w:sz w:val="20"/>
        </w:rPr>
        <w:t xml:space="preserve">Taipale </w:t>
      </w:r>
      <w:r w:rsidR="00627548" w:rsidRPr="00627548">
        <w:rPr>
          <w:sz w:val="20"/>
        </w:rPr>
        <w:t xml:space="preserve">(CO), </w:t>
      </w:r>
      <w:r w:rsidR="000F7D63">
        <w:rPr>
          <w:sz w:val="20"/>
        </w:rPr>
        <w:t>Elias Toon (AZ)</w:t>
      </w:r>
      <w:r w:rsidR="00627548" w:rsidRPr="00627548">
        <w:rPr>
          <w:sz w:val="20"/>
        </w:rPr>
        <w:t xml:space="preserve">, </w:t>
      </w:r>
      <w:r w:rsidR="00A211A8">
        <w:rPr>
          <w:sz w:val="20"/>
        </w:rPr>
        <w:t xml:space="preserve">Don Shepard (NPS), </w:t>
      </w:r>
      <w:r w:rsidR="00627548" w:rsidRPr="00627548">
        <w:rPr>
          <w:sz w:val="20"/>
        </w:rPr>
        <w:t xml:space="preserve">Kerwin </w:t>
      </w:r>
      <w:r w:rsidR="000F7D63">
        <w:rPr>
          <w:sz w:val="20"/>
        </w:rPr>
        <w:t xml:space="preserve">Singleton </w:t>
      </w:r>
      <w:r w:rsidR="00627548" w:rsidRPr="00627548">
        <w:rPr>
          <w:sz w:val="20"/>
        </w:rPr>
        <w:t xml:space="preserve">(NM), Tina </w:t>
      </w:r>
      <w:r>
        <w:rPr>
          <w:sz w:val="20"/>
        </w:rPr>
        <w:t>Suarez-Murias (CA).</w:t>
      </w:r>
    </w:p>
    <w:p w14:paraId="59E93880" w14:textId="77777777" w:rsidR="00627548" w:rsidRPr="00627548" w:rsidRDefault="00627548" w:rsidP="00627548">
      <w:pPr>
        <w:rPr>
          <w:sz w:val="20"/>
          <w:szCs w:val="20"/>
        </w:rPr>
      </w:pPr>
      <w:r w:rsidRPr="00627548">
        <w:rPr>
          <w:b/>
          <w:sz w:val="20"/>
          <w:szCs w:val="20"/>
        </w:rPr>
        <w:t>Action items that resulted from the call</w:t>
      </w:r>
      <w:r w:rsidRPr="00627548">
        <w:rPr>
          <w:sz w:val="20"/>
          <w:szCs w:val="20"/>
        </w:rPr>
        <w:t>:</w:t>
      </w:r>
    </w:p>
    <w:p w14:paraId="0FA82925" w14:textId="1AADEEF9" w:rsidR="002A2C43" w:rsidRPr="002A2C43" w:rsidRDefault="002A2C43" w:rsidP="002A2C43">
      <w:pPr>
        <w:pStyle w:val="ListParagraph"/>
        <w:numPr>
          <w:ilvl w:val="0"/>
          <w:numId w:val="3"/>
        </w:numPr>
        <w:rPr>
          <w:sz w:val="20"/>
        </w:rPr>
      </w:pPr>
      <w:r w:rsidRPr="002A2C43">
        <w:rPr>
          <w:sz w:val="20"/>
        </w:rPr>
        <w:t xml:space="preserve">Curt will be following up with individual </w:t>
      </w:r>
      <w:r w:rsidR="00AF358B">
        <w:rPr>
          <w:sz w:val="20"/>
        </w:rPr>
        <w:t xml:space="preserve">state and local </w:t>
      </w:r>
      <w:r w:rsidRPr="002A2C43">
        <w:rPr>
          <w:sz w:val="20"/>
        </w:rPr>
        <w:t xml:space="preserve">agencies, probably by email, to get a sense of what </w:t>
      </w:r>
      <w:r w:rsidR="00AF358B">
        <w:rPr>
          <w:sz w:val="20"/>
        </w:rPr>
        <w:t>t</w:t>
      </w:r>
      <w:r w:rsidR="002C1059">
        <w:rPr>
          <w:sz w:val="20"/>
        </w:rPr>
        <w:t>heir</w:t>
      </w:r>
      <w:r w:rsidRPr="002A2C43">
        <w:rPr>
          <w:sz w:val="20"/>
        </w:rPr>
        <w:t xml:space="preserve"> views are on the notion of fifth factor analysis. </w:t>
      </w:r>
    </w:p>
    <w:p w14:paraId="09C5E235" w14:textId="3164754C" w:rsidR="002C1059" w:rsidRDefault="002A2C43" w:rsidP="002C1059">
      <w:pPr>
        <w:pStyle w:val="ListParagraph"/>
        <w:numPr>
          <w:ilvl w:val="0"/>
          <w:numId w:val="3"/>
        </w:numPr>
        <w:rPr>
          <w:sz w:val="20"/>
        </w:rPr>
      </w:pPr>
      <w:r w:rsidRPr="002A2C43">
        <w:rPr>
          <w:sz w:val="20"/>
        </w:rPr>
        <w:t>Curt will send out a revised vers</w:t>
      </w:r>
      <w:r w:rsidR="00C871E1">
        <w:rPr>
          <w:sz w:val="20"/>
        </w:rPr>
        <w:t>ion of th</w:t>
      </w:r>
      <w:r w:rsidR="004C7F2C">
        <w:rPr>
          <w:sz w:val="20"/>
        </w:rPr>
        <w:t>e Draft Protocol soon by email.</w:t>
      </w:r>
    </w:p>
    <w:p w14:paraId="75F4A079" w14:textId="69E96B5B" w:rsidR="004C7F2C" w:rsidRDefault="004C7F2C" w:rsidP="002C1059">
      <w:pPr>
        <w:pStyle w:val="ListParagraph"/>
        <w:numPr>
          <w:ilvl w:val="0"/>
          <w:numId w:val="3"/>
        </w:numPr>
        <w:rPr>
          <w:sz w:val="20"/>
        </w:rPr>
      </w:pPr>
      <w:r>
        <w:rPr>
          <w:sz w:val="20"/>
        </w:rPr>
        <w:t xml:space="preserve">Curt </w:t>
      </w:r>
      <w:r w:rsidRPr="00627548">
        <w:rPr>
          <w:sz w:val="20"/>
        </w:rPr>
        <w:t xml:space="preserve">will </w:t>
      </w:r>
      <w:r>
        <w:rPr>
          <w:sz w:val="20"/>
        </w:rPr>
        <w:t>sen</w:t>
      </w:r>
      <w:r w:rsidRPr="00627548">
        <w:rPr>
          <w:sz w:val="20"/>
        </w:rPr>
        <w:t xml:space="preserve">d </w:t>
      </w:r>
      <w:r>
        <w:rPr>
          <w:sz w:val="20"/>
        </w:rPr>
        <w:t xml:space="preserve">a </w:t>
      </w:r>
      <w:r w:rsidRPr="00627548">
        <w:rPr>
          <w:sz w:val="20"/>
        </w:rPr>
        <w:t xml:space="preserve">Doodle </w:t>
      </w:r>
      <w:r>
        <w:rPr>
          <w:sz w:val="20"/>
        </w:rPr>
        <w:t xml:space="preserve">poll </w:t>
      </w:r>
      <w:r w:rsidRPr="00627548">
        <w:rPr>
          <w:sz w:val="20"/>
        </w:rPr>
        <w:t>to schedule</w:t>
      </w:r>
      <w:r>
        <w:rPr>
          <w:sz w:val="20"/>
        </w:rPr>
        <w:t xml:space="preserve"> a Control Measures subcomittee call for the</w:t>
      </w:r>
      <w:r w:rsidRPr="00627548">
        <w:rPr>
          <w:sz w:val="20"/>
        </w:rPr>
        <w:t xml:space="preserve"> </w:t>
      </w:r>
      <w:r>
        <w:rPr>
          <w:sz w:val="20"/>
        </w:rPr>
        <w:t>week of January 7. That call will re</w:t>
      </w:r>
      <w:r w:rsidRPr="00627548">
        <w:rPr>
          <w:sz w:val="20"/>
        </w:rPr>
        <w:t xml:space="preserve">view </w:t>
      </w:r>
      <w:r>
        <w:rPr>
          <w:sz w:val="20"/>
        </w:rPr>
        <w:t xml:space="preserve">the </w:t>
      </w:r>
      <w:r w:rsidRPr="00627548">
        <w:rPr>
          <w:sz w:val="20"/>
        </w:rPr>
        <w:t>scope of work</w:t>
      </w:r>
      <w:r>
        <w:rPr>
          <w:sz w:val="20"/>
        </w:rPr>
        <w:t xml:space="preserve"> document</w:t>
      </w:r>
      <w:r w:rsidRPr="00627548">
        <w:rPr>
          <w:sz w:val="20"/>
        </w:rPr>
        <w:t xml:space="preserve"> that</w:t>
      </w:r>
      <w:r>
        <w:rPr>
          <w:sz w:val="20"/>
        </w:rPr>
        <w:t xml:space="preserve"> Ramboll will be providing for</w:t>
      </w:r>
      <w:r w:rsidRPr="00627548">
        <w:rPr>
          <w:sz w:val="20"/>
        </w:rPr>
        <w:t xml:space="preserve"> Q/d</w:t>
      </w:r>
      <w:r>
        <w:rPr>
          <w:sz w:val="20"/>
        </w:rPr>
        <w:t xml:space="preserve"> calculations and related work.</w:t>
      </w:r>
    </w:p>
    <w:p w14:paraId="3AC88329" w14:textId="19AD3781" w:rsidR="00845F46" w:rsidRPr="00845F46" w:rsidRDefault="00845F46" w:rsidP="00845F46">
      <w:pPr>
        <w:pStyle w:val="ListParagraph"/>
        <w:numPr>
          <w:ilvl w:val="0"/>
          <w:numId w:val="3"/>
        </w:numPr>
        <w:rPr>
          <w:sz w:val="20"/>
        </w:rPr>
      </w:pPr>
      <w:r>
        <w:rPr>
          <w:sz w:val="20"/>
        </w:rPr>
        <w:t>Tina will consult</w:t>
      </w:r>
      <w:r w:rsidRPr="00845F46">
        <w:rPr>
          <w:sz w:val="20"/>
        </w:rPr>
        <w:t xml:space="preserve"> with Curt and Tom about the logistics of ge</w:t>
      </w:r>
      <w:r>
        <w:rPr>
          <w:sz w:val="20"/>
        </w:rPr>
        <w:t>tting Work Group-wide feedback on the Draft Protocol.</w:t>
      </w:r>
    </w:p>
    <w:p w14:paraId="158E9F80" w14:textId="77777777" w:rsidR="002C1059" w:rsidRPr="002C1059" w:rsidRDefault="002C1059" w:rsidP="002C1059">
      <w:pPr>
        <w:rPr>
          <w:sz w:val="20"/>
        </w:rPr>
      </w:pPr>
    </w:p>
    <w:p w14:paraId="7926C9A2" w14:textId="77777777" w:rsidR="00627548" w:rsidRDefault="00627548" w:rsidP="00627548">
      <w:pPr>
        <w:rPr>
          <w:sz w:val="20"/>
          <w:szCs w:val="20"/>
        </w:rPr>
      </w:pPr>
      <w:r w:rsidRPr="00627548">
        <w:rPr>
          <w:b/>
          <w:sz w:val="20"/>
          <w:szCs w:val="20"/>
        </w:rPr>
        <w:t>Other decisions</w:t>
      </w:r>
      <w:r w:rsidRPr="00627548">
        <w:rPr>
          <w:sz w:val="20"/>
          <w:szCs w:val="20"/>
        </w:rPr>
        <w:t>:</w:t>
      </w:r>
    </w:p>
    <w:p w14:paraId="360357DF" w14:textId="0BB66911" w:rsidR="00BD7B57" w:rsidRDefault="00BD7B57" w:rsidP="00BD7B57">
      <w:pPr>
        <w:pStyle w:val="ListParagraph"/>
        <w:numPr>
          <w:ilvl w:val="0"/>
          <w:numId w:val="4"/>
        </w:numPr>
        <w:rPr>
          <w:sz w:val="20"/>
          <w:szCs w:val="20"/>
        </w:rPr>
      </w:pPr>
      <w:r w:rsidRPr="00BD7B57">
        <w:rPr>
          <w:sz w:val="20"/>
        </w:rPr>
        <w:t xml:space="preserve">Curt’s goal is to have the </w:t>
      </w:r>
      <w:r>
        <w:rPr>
          <w:sz w:val="20"/>
        </w:rPr>
        <w:t xml:space="preserve">Draft </w:t>
      </w:r>
      <w:r w:rsidRPr="00BD7B57">
        <w:rPr>
          <w:sz w:val="20"/>
        </w:rPr>
        <w:t>Protocol “fairly finalized” by the end of January, so that states can move on to notify sources of request</w:t>
      </w:r>
      <w:r>
        <w:rPr>
          <w:sz w:val="20"/>
        </w:rPr>
        <w:t>s</w:t>
      </w:r>
      <w:r w:rsidRPr="00BD7B57">
        <w:rPr>
          <w:sz w:val="20"/>
        </w:rPr>
        <w:t xml:space="preserve"> for detailed cost information on control measures potentially available to those sources.</w:t>
      </w:r>
    </w:p>
    <w:p w14:paraId="6FE96446" w14:textId="62B3FFD9" w:rsidR="00BD7B57" w:rsidRDefault="00BD7B57" w:rsidP="00BD7B57">
      <w:pPr>
        <w:pStyle w:val="ListParagraph"/>
        <w:ind w:left="0"/>
        <w:rPr>
          <w:sz w:val="20"/>
          <w:szCs w:val="20"/>
        </w:rPr>
      </w:pPr>
    </w:p>
    <w:p w14:paraId="2E6B021F" w14:textId="77777777" w:rsidR="00BD7B57" w:rsidRPr="00BD7B57" w:rsidRDefault="00BD7B57" w:rsidP="00BD7B57">
      <w:pPr>
        <w:pStyle w:val="ListParagraph"/>
        <w:ind w:left="0"/>
        <w:rPr>
          <w:sz w:val="20"/>
          <w:szCs w:val="20"/>
        </w:rPr>
      </w:pPr>
    </w:p>
    <w:p w14:paraId="6A197855" w14:textId="60123C18" w:rsidR="00627548" w:rsidRPr="00627548" w:rsidRDefault="00627548" w:rsidP="00627548">
      <w:pPr>
        <w:rPr>
          <w:sz w:val="20"/>
          <w:szCs w:val="20"/>
        </w:rPr>
      </w:pPr>
      <w:r w:rsidRPr="00627548">
        <w:rPr>
          <w:b/>
          <w:sz w:val="20"/>
          <w:szCs w:val="20"/>
        </w:rPr>
        <w:t>DISCUSSION OF AGENDA ITEMS</w:t>
      </w:r>
    </w:p>
    <w:p w14:paraId="5241ED55" w14:textId="77777777" w:rsidR="00585095" w:rsidRPr="00DE64B7" w:rsidRDefault="00585095" w:rsidP="00585095">
      <w:pPr>
        <w:rPr>
          <w:b/>
          <w:sz w:val="20"/>
        </w:rPr>
      </w:pPr>
      <w:r w:rsidRPr="00DE64B7">
        <w:rPr>
          <w:b/>
          <w:sz w:val="20"/>
        </w:rPr>
        <w:t>1. Request a volunteer to take notes.</w:t>
      </w:r>
    </w:p>
    <w:p w14:paraId="463AB723" w14:textId="27A0E13A" w:rsidR="00585095" w:rsidRDefault="002D1441" w:rsidP="00585095">
      <w:pPr>
        <w:rPr>
          <w:sz w:val="20"/>
        </w:rPr>
      </w:pPr>
      <w:r>
        <w:rPr>
          <w:sz w:val="20"/>
        </w:rPr>
        <w:t>Ed volunteered.</w:t>
      </w:r>
    </w:p>
    <w:p w14:paraId="61ED28E3" w14:textId="77777777" w:rsidR="002D1441" w:rsidRPr="00627548" w:rsidRDefault="002D1441" w:rsidP="00585095">
      <w:pPr>
        <w:rPr>
          <w:sz w:val="20"/>
        </w:rPr>
      </w:pPr>
    </w:p>
    <w:p w14:paraId="25264F85" w14:textId="334AE086" w:rsidR="00585095" w:rsidRPr="002D1441" w:rsidRDefault="00585095" w:rsidP="00585095">
      <w:pPr>
        <w:rPr>
          <w:b/>
          <w:sz w:val="20"/>
        </w:rPr>
      </w:pPr>
      <w:r w:rsidRPr="002D1441">
        <w:rPr>
          <w:b/>
          <w:sz w:val="20"/>
        </w:rPr>
        <w:t>2. Review of meeting notes from last call on Nov. 26th. (attached)</w:t>
      </w:r>
    </w:p>
    <w:p w14:paraId="49C56E44" w14:textId="62467CDB" w:rsidR="00585095" w:rsidRDefault="002D1441" w:rsidP="00585095">
      <w:pPr>
        <w:rPr>
          <w:sz w:val="20"/>
        </w:rPr>
      </w:pPr>
      <w:r>
        <w:rPr>
          <w:sz w:val="20"/>
        </w:rPr>
        <w:t xml:space="preserve">The group had no suggested edits. </w:t>
      </w:r>
      <w:r w:rsidR="00905781" w:rsidRPr="00627548">
        <w:rPr>
          <w:sz w:val="20"/>
        </w:rPr>
        <w:t xml:space="preserve"> </w:t>
      </w:r>
    </w:p>
    <w:p w14:paraId="4530C915" w14:textId="77777777" w:rsidR="002D1441" w:rsidRPr="00627548" w:rsidRDefault="002D1441" w:rsidP="00585095">
      <w:pPr>
        <w:rPr>
          <w:sz w:val="20"/>
        </w:rPr>
      </w:pPr>
    </w:p>
    <w:p w14:paraId="25D11942" w14:textId="269B1DA5" w:rsidR="002D1441" w:rsidRPr="002D1441" w:rsidRDefault="002D1441" w:rsidP="00585095">
      <w:pPr>
        <w:rPr>
          <w:b/>
          <w:sz w:val="20"/>
        </w:rPr>
      </w:pPr>
      <w:r>
        <w:rPr>
          <w:b/>
          <w:sz w:val="20"/>
        </w:rPr>
        <w:t>3. Review of Salt Lake City</w:t>
      </w:r>
      <w:r w:rsidR="00585095" w:rsidRPr="002D1441">
        <w:rPr>
          <w:b/>
          <w:sz w:val="20"/>
        </w:rPr>
        <w:t xml:space="preserve"> meeting and CM discussion</w:t>
      </w:r>
    </w:p>
    <w:p w14:paraId="2C86C2D4" w14:textId="0CA54540" w:rsidR="00AD5C79" w:rsidRDefault="00AD5C79" w:rsidP="00585095">
      <w:pPr>
        <w:rPr>
          <w:sz w:val="20"/>
        </w:rPr>
      </w:pPr>
      <w:r>
        <w:rPr>
          <w:sz w:val="20"/>
        </w:rPr>
        <w:t>Curt provided an update on the December 4-6 WRAP Technical Planning meeting in Salt Lake City, with a focus on control measures. A key topic that came up at the meeting is the timing for Weighted Emissions Potential (</w:t>
      </w:r>
      <w:r w:rsidR="0066148F">
        <w:rPr>
          <w:sz w:val="20"/>
        </w:rPr>
        <w:t>“</w:t>
      </w:r>
      <w:r>
        <w:rPr>
          <w:sz w:val="20"/>
        </w:rPr>
        <w:t>WEP</w:t>
      </w:r>
      <w:r w:rsidR="0066148F">
        <w:rPr>
          <w:sz w:val="20"/>
        </w:rPr>
        <w:t>”</w:t>
      </w:r>
      <w:r>
        <w:rPr>
          <w:sz w:val="20"/>
        </w:rPr>
        <w:t>) modeling. Other topics addressed included possible modeling for “fifth factor” visibility analysis and securing a contractor to do a Q over d</w:t>
      </w:r>
      <w:r w:rsidR="00E95C1B">
        <w:rPr>
          <w:sz w:val="20"/>
        </w:rPr>
        <w:t xml:space="preserve"> (“Q/d”) </w:t>
      </w:r>
      <w:r>
        <w:rPr>
          <w:sz w:val="20"/>
        </w:rPr>
        <w:t>analysis as discussed in our subcommittee’s current Draft WRAP Reasonable Progress Source Identification and Analysis Protocol (</w:t>
      </w:r>
      <w:r w:rsidR="0066148F">
        <w:rPr>
          <w:sz w:val="20"/>
        </w:rPr>
        <w:t>“</w:t>
      </w:r>
      <w:r>
        <w:rPr>
          <w:sz w:val="20"/>
        </w:rPr>
        <w:t>Draft Protocol</w:t>
      </w:r>
      <w:r w:rsidR="0066148F">
        <w:rPr>
          <w:sz w:val="20"/>
        </w:rPr>
        <w:t>”</w:t>
      </w:r>
      <w:r>
        <w:rPr>
          <w:sz w:val="20"/>
        </w:rPr>
        <w:t xml:space="preserve">). </w:t>
      </w:r>
    </w:p>
    <w:p w14:paraId="58E3A76D" w14:textId="073863ED" w:rsidR="006E63E2" w:rsidRDefault="00825D62" w:rsidP="00585095">
      <w:pPr>
        <w:rPr>
          <w:sz w:val="20"/>
        </w:rPr>
      </w:pPr>
      <w:r>
        <w:rPr>
          <w:sz w:val="20"/>
        </w:rPr>
        <w:lastRenderedPageBreak/>
        <w:t>Curt</w:t>
      </w:r>
      <w:r w:rsidR="006E63E2">
        <w:rPr>
          <w:sz w:val="20"/>
        </w:rPr>
        <w:t xml:space="preserve"> segued to the overall</w:t>
      </w:r>
      <w:r>
        <w:rPr>
          <w:sz w:val="20"/>
        </w:rPr>
        <w:t xml:space="preserve"> takeaway for </w:t>
      </w:r>
      <w:r w:rsidR="006E63E2">
        <w:rPr>
          <w:sz w:val="20"/>
        </w:rPr>
        <w:t>discussion on this call</w:t>
      </w:r>
      <w:r>
        <w:rPr>
          <w:sz w:val="20"/>
        </w:rPr>
        <w:t>: the overriding goal for states now is to identify reasonable progress sources “fairly early next year” so that states can craft letters to these sources</w:t>
      </w:r>
      <w:r w:rsidR="00DB7DD2">
        <w:rPr>
          <w:sz w:val="20"/>
        </w:rPr>
        <w:t>,</w:t>
      </w:r>
      <w:r>
        <w:rPr>
          <w:sz w:val="20"/>
        </w:rPr>
        <w:t xml:space="preserve"> informing them they will be subject to four factor analysis. The sources will need to get started on the cost analysis that will be unique to each facility and very labor intensive. The earlier we </w:t>
      </w:r>
      <w:r w:rsidR="00D416A1" w:rsidRPr="00627548">
        <w:rPr>
          <w:sz w:val="20"/>
        </w:rPr>
        <w:t xml:space="preserve">can get these sources on notice </w:t>
      </w:r>
      <w:r w:rsidR="006E63E2">
        <w:rPr>
          <w:sz w:val="20"/>
        </w:rPr>
        <w:t>that they need to do the work the better. T</w:t>
      </w:r>
      <w:r w:rsidR="00D416A1" w:rsidRPr="00627548">
        <w:rPr>
          <w:sz w:val="20"/>
        </w:rPr>
        <w:t xml:space="preserve">ime is running short – </w:t>
      </w:r>
      <w:r w:rsidR="006E63E2">
        <w:rPr>
          <w:sz w:val="20"/>
        </w:rPr>
        <w:t xml:space="preserve">the overall goal is to have four factor analysis </w:t>
      </w:r>
      <w:r w:rsidR="00D416A1" w:rsidRPr="00627548">
        <w:rPr>
          <w:sz w:val="20"/>
        </w:rPr>
        <w:t xml:space="preserve">done </w:t>
      </w:r>
      <w:r w:rsidR="006E63E2">
        <w:rPr>
          <w:sz w:val="20"/>
        </w:rPr>
        <w:t xml:space="preserve">for each source </w:t>
      </w:r>
      <w:r w:rsidR="00D416A1" w:rsidRPr="00627548">
        <w:rPr>
          <w:sz w:val="20"/>
        </w:rPr>
        <w:t xml:space="preserve">by </w:t>
      </w:r>
      <w:r w:rsidR="006E63E2">
        <w:rPr>
          <w:sz w:val="20"/>
        </w:rPr>
        <w:t xml:space="preserve">the end of 2019. </w:t>
      </w:r>
    </w:p>
    <w:p w14:paraId="6B04CD3F" w14:textId="2E54F0F6" w:rsidR="00205F4D" w:rsidRDefault="006E63E2" w:rsidP="00585095">
      <w:pPr>
        <w:rPr>
          <w:sz w:val="20"/>
        </w:rPr>
      </w:pPr>
      <w:r>
        <w:rPr>
          <w:sz w:val="20"/>
        </w:rPr>
        <w:t>So states n</w:t>
      </w:r>
      <w:r w:rsidR="00D416A1" w:rsidRPr="00627548">
        <w:rPr>
          <w:sz w:val="20"/>
        </w:rPr>
        <w:t xml:space="preserve">eed to get going </w:t>
      </w:r>
      <w:r>
        <w:rPr>
          <w:sz w:val="20"/>
        </w:rPr>
        <w:t>as</w:t>
      </w:r>
      <w:r w:rsidR="00500546">
        <w:rPr>
          <w:sz w:val="20"/>
        </w:rPr>
        <w:t xml:space="preserve"> soon as possible</w:t>
      </w:r>
      <w:r w:rsidR="00D416A1" w:rsidRPr="00627548">
        <w:rPr>
          <w:sz w:val="20"/>
        </w:rPr>
        <w:t xml:space="preserve">, but </w:t>
      </w:r>
      <w:r w:rsidR="00500546">
        <w:rPr>
          <w:sz w:val="20"/>
        </w:rPr>
        <w:t xml:space="preserve">it’s important to realize that </w:t>
      </w:r>
      <w:r w:rsidR="00D416A1" w:rsidRPr="00627548">
        <w:rPr>
          <w:sz w:val="20"/>
        </w:rPr>
        <w:t xml:space="preserve">WEP analysis </w:t>
      </w:r>
      <w:r w:rsidR="00500546">
        <w:rPr>
          <w:sz w:val="20"/>
        </w:rPr>
        <w:t xml:space="preserve">by WRAP will </w:t>
      </w:r>
      <w:r w:rsidR="0036379C">
        <w:rPr>
          <w:sz w:val="20"/>
        </w:rPr>
        <w:t xml:space="preserve">not be complete until </w:t>
      </w:r>
      <w:r w:rsidR="00431601">
        <w:rPr>
          <w:sz w:val="20"/>
        </w:rPr>
        <w:t xml:space="preserve">the </w:t>
      </w:r>
      <w:r w:rsidR="00500546">
        <w:rPr>
          <w:sz w:val="20"/>
        </w:rPr>
        <w:t>spring</w:t>
      </w:r>
      <w:r w:rsidR="0036379C">
        <w:rPr>
          <w:sz w:val="20"/>
        </w:rPr>
        <w:t xml:space="preserve"> of 2019</w:t>
      </w:r>
      <w:r w:rsidR="00500546">
        <w:rPr>
          <w:sz w:val="20"/>
        </w:rPr>
        <w:t xml:space="preserve">. That </w:t>
      </w:r>
      <w:r w:rsidR="00BB4268">
        <w:rPr>
          <w:sz w:val="20"/>
        </w:rPr>
        <w:t>means</w:t>
      </w:r>
      <w:r w:rsidR="00500546">
        <w:rPr>
          <w:sz w:val="20"/>
        </w:rPr>
        <w:t xml:space="preserve"> </w:t>
      </w:r>
      <w:r w:rsidR="00D416A1" w:rsidRPr="00627548">
        <w:rPr>
          <w:sz w:val="20"/>
        </w:rPr>
        <w:t xml:space="preserve">WEP </w:t>
      </w:r>
      <w:r w:rsidR="00500546">
        <w:rPr>
          <w:sz w:val="20"/>
        </w:rPr>
        <w:t xml:space="preserve">is </w:t>
      </w:r>
      <w:r w:rsidR="00D416A1" w:rsidRPr="00627548">
        <w:rPr>
          <w:sz w:val="20"/>
        </w:rPr>
        <w:t xml:space="preserve">off the table </w:t>
      </w:r>
      <w:r w:rsidR="00500546">
        <w:rPr>
          <w:sz w:val="20"/>
        </w:rPr>
        <w:t>as far as being useful for initial identification</w:t>
      </w:r>
      <w:r w:rsidR="00D416A1" w:rsidRPr="00627548">
        <w:rPr>
          <w:sz w:val="20"/>
        </w:rPr>
        <w:t xml:space="preserve"> of </w:t>
      </w:r>
      <w:r w:rsidR="00500546">
        <w:rPr>
          <w:sz w:val="20"/>
        </w:rPr>
        <w:t xml:space="preserve">reasonable progress </w:t>
      </w:r>
      <w:r w:rsidR="00D416A1" w:rsidRPr="00627548">
        <w:rPr>
          <w:sz w:val="20"/>
        </w:rPr>
        <w:t>sources –</w:t>
      </w:r>
      <w:r w:rsidR="00500546">
        <w:rPr>
          <w:sz w:val="20"/>
        </w:rPr>
        <w:t xml:space="preserve"> at this point Curt paused to double check with others on the call as to whether or not he was correct on this. </w:t>
      </w:r>
    </w:p>
    <w:p w14:paraId="6E825DDF" w14:textId="5003509E" w:rsidR="00205F4D" w:rsidRDefault="00500546" w:rsidP="00585095">
      <w:pPr>
        <w:rPr>
          <w:sz w:val="20"/>
        </w:rPr>
      </w:pPr>
      <w:r>
        <w:rPr>
          <w:sz w:val="20"/>
        </w:rPr>
        <w:t xml:space="preserve">Tom </w:t>
      </w:r>
      <w:r w:rsidR="00000F25">
        <w:rPr>
          <w:sz w:val="20"/>
        </w:rPr>
        <w:t>concurred with</w:t>
      </w:r>
      <w:r w:rsidR="00117442">
        <w:rPr>
          <w:sz w:val="20"/>
        </w:rPr>
        <w:t xml:space="preserve"> Curt’s assessment. He added</w:t>
      </w:r>
      <w:r w:rsidR="00517DEE">
        <w:rPr>
          <w:sz w:val="20"/>
        </w:rPr>
        <w:t xml:space="preserve"> that</w:t>
      </w:r>
      <w:r w:rsidR="00D416A1" w:rsidRPr="00627548">
        <w:rPr>
          <w:sz w:val="20"/>
        </w:rPr>
        <w:t xml:space="preserve"> if you’re goin</w:t>
      </w:r>
      <w:r w:rsidR="00517DEE">
        <w:rPr>
          <w:sz w:val="20"/>
        </w:rPr>
        <w:t>g to</w:t>
      </w:r>
      <w:r w:rsidR="00117442">
        <w:rPr>
          <w:sz w:val="20"/>
        </w:rPr>
        <w:t xml:space="preserve"> analyze</w:t>
      </w:r>
      <w:r w:rsidR="00517DEE">
        <w:rPr>
          <w:sz w:val="20"/>
        </w:rPr>
        <w:t xml:space="preserve"> a source using, for example, a HYSPLIT analysis/</w:t>
      </w:r>
      <w:r w:rsidR="00D416A1" w:rsidRPr="00627548">
        <w:rPr>
          <w:sz w:val="20"/>
        </w:rPr>
        <w:t>WEP trajectory to est</w:t>
      </w:r>
      <w:r w:rsidR="00517DEE">
        <w:rPr>
          <w:sz w:val="20"/>
        </w:rPr>
        <w:t xml:space="preserve">imate </w:t>
      </w:r>
      <w:r w:rsidR="00117442">
        <w:rPr>
          <w:sz w:val="20"/>
        </w:rPr>
        <w:t>the</w:t>
      </w:r>
      <w:r w:rsidR="00517DEE">
        <w:rPr>
          <w:sz w:val="20"/>
        </w:rPr>
        <w:t xml:space="preserve"> source’s </w:t>
      </w:r>
      <w:r w:rsidR="00117442">
        <w:rPr>
          <w:sz w:val="20"/>
        </w:rPr>
        <w:t xml:space="preserve">visibility </w:t>
      </w:r>
      <w:r w:rsidR="00517DEE">
        <w:rPr>
          <w:sz w:val="20"/>
        </w:rPr>
        <w:t>impact on a Class 1 Area (“C1A”)</w:t>
      </w:r>
      <w:r w:rsidR="00D416A1" w:rsidRPr="00627548">
        <w:rPr>
          <w:sz w:val="20"/>
        </w:rPr>
        <w:t xml:space="preserve">, then 2014 </w:t>
      </w:r>
      <w:r w:rsidR="00E865E4">
        <w:rPr>
          <w:sz w:val="20"/>
        </w:rPr>
        <w:t xml:space="preserve">emissions </w:t>
      </w:r>
      <w:r w:rsidR="00D416A1" w:rsidRPr="00627548">
        <w:rPr>
          <w:sz w:val="20"/>
        </w:rPr>
        <w:t xml:space="preserve">data </w:t>
      </w:r>
      <w:r w:rsidR="00E95C1B">
        <w:rPr>
          <w:sz w:val="20"/>
        </w:rPr>
        <w:t xml:space="preserve">isn’t the best data to use. So a </w:t>
      </w:r>
      <w:r w:rsidR="00D416A1" w:rsidRPr="00627548">
        <w:rPr>
          <w:sz w:val="20"/>
        </w:rPr>
        <w:t xml:space="preserve">WEP </w:t>
      </w:r>
      <w:r w:rsidR="00205F4D">
        <w:rPr>
          <w:sz w:val="20"/>
        </w:rPr>
        <w:t>analysis with</w:t>
      </w:r>
      <w:r w:rsidR="00D416A1" w:rsidRPr="00627548">
        <w:rPr>
          <w:sz w:val="20"/>
        </w:rPr>
        <w:t xml:space="preserve"> 2028 </w:t>
      </w:r>
      <w:r w:rsidR="00E95C1B">
        <w:rPr>
          <w:sz w:val="20"/>
        </w:rPr>
        <w:t>“</w:t>
      </w:r>
      <w:r w:rsidR="00D416A1" w:rsidRPr="00627548">
        <w:rPr>
          <w:sz w:val="20"/>
        </w:rPr>
        <w:t xml:space="preserve">rules on </w:t>
      </w:r>
      <w:r w:rsidR="00E95C1B">
        <w:rPr>
          <w:sz w:val="20"/>
        </w:rPr>
        <w:t xml:space="preserve">the </w:t>
      </w:r>
      <w:r w:rsidR="00D416A1" w:rsidRPr="00627548">
        <w:rPr>
          <w:sz w:val="20"/>
        </w:rPr>
        <w:t>books</w:t>
      </w:r>
      <w:r w:rsidR="00E95C1B">
        <w:rPr>
          <w:sz w:val="20"/>
        </w:rPr>
        <w:t>”</w:t>
      </w:r>
      <w:r w:rsidR="00D416A1" w:rsidRPr="00627548">
        <w:rPr>
          <w:sz w:val="20"/>
        </w:rPr>
        <w:t xml:space="preserve"> projections is probably </w:t>
      </w:r>
      <w:r w:rsidR="00E95C1B">
        <w:rPr>
          <w:sz w:val="20"/>
        </w:rPr>
        <w:t xml:space="preserve">the </w:t>
      </w:r>
      <w:r w:rsidR="00D416A1" w:rsidRPr="00627548">
        <w:rPr>
          <w:sz w:val="20"/>
        </w:rPr>
        <w:t xml:space="preserve">best way to go. </w:t>
      </w:r>
      <w:r w:rsidR="00205F4D">
        <w:rPr>
          <w:sz w:val="20"/>
        </w:rPr>
        <w:t xml:space="preserve">However, </w:t>
      </w:r>
      <w:r w:rsidR="00D416A1" w:rsidRPr="00627548">
        <w:rPr>
          <w:sz w:val="20"/>
        </w:rPr>
        <w:t xml:space="preserve">Q/d </w:t>
      </w:r>
      <w:r w:rsidR="00205F4D">
        <w:rPr>
          <w:sz w:val="20"/>
        </w:rPr>
        <w:t>does at least give</w:t>
      </w:r>
      <w:r w:rsidR="00D416A1" w:rsidRPr="00627548">
        <w:rPr>
          <w:sz w:val="20"/>
        </w:rPr>
        <w:t xml:space="preserve"> us </w:t>
      </w:r>
      <w:r w:rsidR="00205F4D">
        <w:rPr>
          <w:sz w:val="20"/>
        </w:rPr>
        <w:t xml:space="preserve">a </w:t>
      </w:r>
      <w:r w:rsidR="00D416A1" w:rsidRPr="00627548">
        <w:rPr>
          <w:sz w:val="20"/>
        </w:rPr>
        <w:t xml:space="preserve">very objective </w:t>
      </w:r>
      <w:r w:rsidR="00D03B66" w:rsidRPr="00627548">
        <w:rPr>
          <w:sz w:val="20"/>
        </w:rPr>
        <w:t>recent year</w:t>
      </w:r>
      <w:r w:rsidR="00205F4D">
        <w:rPr>
          <w:sz w:val="20"/>
        </w:rPr>
        <w:t xml:space="preserve"> (2014)</w:t>
      </w:r>
      <w:r w:rsidR="00D03B66" w:rsidRPr="00627548">
        <w:rPr>
          <w:sz w:val="20"/>
        </w:rPr>
        <w:t xml:space="preserve"> to show relation of emissions to distance. </w:t>
      </w:r>
    </w:p>
    <w:p w14:paraId="35D93964" w14:textId="029F6490" w:rsidR="00BC5446" w:rsidRDefault="00205F4D" w:rsidP="00585095">
      <w:pPr>
        <w:rPr>
          <w:sz w:val="20"/>
        </w:rPr>
      </w:pPr>
      <w:r>
        <w:rPr>
          <w:sz w:val="20"/>
        </w:rPr>
        <w:t>Curt noted that the current Draft P</w:t>
      </w:r>
      <w:r w:rsidR="00D03B66" w:rsidRPr="00627548">
        <w:rPr>
          <w:sz w:val="20"/>
        </w:rPr>
        <w:t xml:space="preserve">rotocol </w:t>
      </w:r>
      <w:r>
        <w:rPr>
          <w:sz w:val="20"/>
        </w:rPr>
        <w:t>does place</w:t>
      </w:r>
      <w:r w:rsidR="00D03B66" w:rsidRPr="00627548">
        <w:rPr>
          <w:sz w:val="20"/>
        </w:rPr>
        <w:t xml:space="preserve"> a lot of emph</w:t>
      </w:r>
      <w:r>
        <w:rPr>
          <w:sz w:val="20"/>
        </w:rPr>
        <w:t xml:space="preserve">asis on WEP, but time is short – letters need to go out very soon to sources identified by Q/d as being required to do four factor analysis. </w:t>
      </w:r>
      <w:r w:rsidR="00D03B66" w:rsidRPr="00627548">
        <w:rPr>
          <w:sz w:val="20"/>
        </w:rPr>
        <w:t xml:space="preserve">Curt is inclined to leave </w:t>
      </w:r>
      <w:r>
        <w:rPr>
          <w:sz w:val="20"/>
        </w:rPr>
        <w:t xml:space="preserve">the </w:t>
      </w:r>
      <w:r w:rsidR="00D03B66" w:rsidRPr="00627548">
        <w:rPr>
          <w:sz w:val="20"/>
        </w:rPr>
        <w:t xml:space="preserve">WEP </w:t>
      </w:r>
      <w:r>
        <w:rPr>
          <w:sz w:val="20"/>
        </w:rPr>
        <w:t xml:space="preserve">related material </w:t>
      </w:r>
      <w:r w:rsidR="00D03B66" w:rsidRPr="00627548">
        <w:rPr>
          <w:sz w:val="20"/>
        </w:rPr>
        <w:t xml:space="preserve">in </w:t>
      </w:r>
      <w:r>
        <w:rPr>
          <w:sz w:val="20"/>
        </w:rPr>
        <w:t xml:space="preserve">the Draft Protocol </w:t>
      </w:r>
      <w:r w:rsidR="00D03B66" w:rsidRPr="00627548">
        <w:rPr>
          <w:sz w:val="20"/>
        </w:rPr>
        <w:t xml:space="preserve">but further clarify that WEP </w:t>
      </w:r>
      <w:r w:rsidR="00BC5446">
        <w:rPr>
          <w:sz w:val="20"/>
        </w:rPr>
        <w:t>will not be</w:t>
      </w:r>
      <w:r w:rsidR="00D03B66" w:rsidRPr="00627548">
        <w:rPr>
          <w:sz w:val="20"/>
        </w:rPr>
        <w:t xml:space="preserve"> viable </w:t>
      </w:r>
      <w:r w:rsidR="00E865E4">
        <w:rPr>
          <w:sz w:val="20"/>
        </w:rPr>
        <w:t>to use quickly</w:t>
      </w:r>
      <w:r w:rsidR="00BC5446">
        <w:rPr>
          <w:sz w:val="20"/>
        </w:rPr>
        <w:t xml:space="preserve"> as part of the initial identification of sources. Curt said that the WEP analysis </w:t>
      </w:r>
      <w:r w:rsidR="00D03B66" w:rsidRPr="00627548">
        <w:rPr>
          <w:sz w:val="20"/>
        </w:rPr>
        <w:t xml:space="preserve">won’t be available until </w:t>
      </w:r>
      <w:r w:rsidR="00BC5446">
        <w:rPr>
          <w:sz w:val="20"/>
        </w:rPr>
        <w:t xml:space="preserve">sometime in </w:t>
      </w:r>
      <w:r w:rsidR="00D03B66" w:rsidRPr="00627548">
        <w:rPr>
          <w:sz w:val="20"/>
        </w:rPr>
        <w:t>April</w:t>
      </w:r>
      <w:r w:rsidR="00BC5446">
        <w:rPr>
          <w:sz w:val="20"/>
        </w:rPr>
        <w:t xml:space="preserve"> 2019</w:t>
      </w:r>
      <w:r w:rsidR="00D03B66" w:rsidRPr="00627548">
        <w:rPr>
          <w:sz w:val="20"/>
        </w:rPr>
        <w:t>. So</w:t>
      </w:r>
      <w:r w:rsidR="00BC5446">
        <w:rPr>
          <w:sz w:val="20"/>
        </w:rPr>
        <w:t xml:space="preserve"> </w:t>
      </w:r>
      <w:r w:rsidR="00FB621B">
        <w:rPr>
          <w:sz w:val="20"/>
        </w:rPr>
        <w:t>sending out</w:t>
      </w:r>
      <w:r w:rsidR="00BC5446">
        <w:rPr>
          <w:sz w:val="20"/>
        </w:rPr>
        <w:t xml:space="preserve"> letters </w:t>
      </w:r>
      <w:r w:rsidR="00FB621B">
        <w:rPr>
          <w:sz w:val="20"/>
        </w:rPr>
        <w:t xml:space="preserve">to sources </w:t>
      </w:r>
      <w:r w:rsidR="00BC5446">
        <w:rPr>
          <w:sz w:val="20"/>
        </w:rPr>
        <w:t>can’t wait for the full 3-</w:t>
      </w:r>
      <w:r w:rsidR="00D03B66" w:rsidRPr="00627548">
        <w:rPr>
          <w:sz w:val="20"/>
        </w:rPr>
        <w:t>step process</w:t>
      </w:r>
      <w:r w:rsidR="00BC5446">
        <w:rPr>
          <w:sz w:val="20"/>
        </w:rPr>
        <w:t xml:space="preserve"> described in the Draft Protocol. Instead </w:t>
      </w:r>
      <w:r w:rsidR="00FB621B">
        <w:rPr>
          <w:sz w:val="20"/>
        </w:rPr>
        <w:t>the letters</w:t>
      </w:r>
      <w:r w:rsidR="00BC5446">
        <w:rPr>
          <w:sz w:val="20"/>
        </w:rPr>
        <w:t xml:space="preserve"> will be based on a 2-</w:t>
      </w:r>
      <w:r w:rsidR="00D03B66" w:rsidRPr="00627548">
        <w:rPr>
          <w:sz w:val="20"/>
        </w:rPr>
        <w:t xml:space="preserve">step </w:t>
      </w:r>
      <w:r w:rsidR="00BC5446">
        <w:rPr>
          <w:sz w:val="20"/>
        </w:rPr>
        <w:t xml:space="preserve">process to identify the </w:t>
      </w:r>
      <w:r w:rsidR="00D03B66" w:rsidRPr="00627548">
        <w:rPr>
          <w:sz w:val="20"/>
        </w:rPr>
        <w:t>sources</w:t>
      </w:r>
      <w:r w:rsidR="00BC5446">
        <w:rPr>
          <w:sz w:val="20"/>
        </w:rPr>
        <w:t xml:space="preserve">, </w:t>
      </w:r>
      <w:r w:rsidR="001C5910">
        <w:rPr>
          <w:sz w:val="20"/>
        </w:rPr>
        <w:t>after which the state will have to get</w:t>
      </w:r>
      <w:r w:rsidR="00D03B66" w:rsidRPr="00627548">
        <w:rPr>
          <w:sz w:val="20"/>
        </w:rPr>
        <w:t xml:space="preserve"> letter</w:t>
      </w:r>
      <w:r w:rsidR="00BC5446">
        <w:rPr>
          <w:sz w:val="20"/>
        </w:rPr>
        <w:t>s</w:t>
      </w:r>
      <w:r w:rsidR="00D03B66" w:rsidRPr="00627548">
        <w:rPr>
          <w:sz w:val="20"/>
        </w:rPr>
        <w:t xml:space="preserve"> in </w:t>
      </w:r>
      <w:r w:rsidR="00BC5446">
        <w:rPr>
          <w:sz w:val="20"/>
        </w:rPr>
        <w:t>the mail to the permittee</w:t>
      </w:r>
      <w:r w:rsidR="001C5910">
        <w:rPr>
          <w:sz w:val="20"/>
        </w:rPr>
        <w:t>s</w:t>
      </w:r>
      <w:r w:rsidR="00BC5446">
        <w:rPr>
          <w:sz w:val="20"/>
        </w:rPr>
        <w:t xml:space="preserve">, </w:t>
      </w:r>
      <w:r w:rsidR="00D03B66" w:rsidRPr="00627548">
        <w:rPr>
          <w:sz w:val="20"/>
        </w:rPr>
        <w:t>alert</w:t>
      </w:r>
      <w:r w:rsidR="00BC5446">
        <w:rPr>
          <w:sz w:val="20"/>
        </w:rPr>
        <w:t xml:space="preserve">ing them to begin the four factor </w:t>
      </w:r>
      <w:r w:rsidR="00D03B66" w:rsidRPr="00627548">
        <w:rPr>
          <w:sz w:val="20"/>
        </w:rPr>
        <w:t xml:space="preserve">process. </w:t>
      </w:r>
      <w:r w:rsidR="00BC5446">
        <w:rPr>
          <w:sz w:val="20"/>
        </w:rPr>
        <w:t>The urgency of getting these letters out</w:t>
      </w:r>
      <w:r w:rsidR="00D03B66" w:rsidRPr="00627548">
        <w:rPr>
          <w:sz w:val="20"/>
        </w:rPr>
        <w:t xml:space="preserve"> was </w:t>
      </w:r>
      <w:r w:rsidR="00BC5446">
        <w:rPr>
          <w:sz w:val="20"/>
        </w:rPr>
        <w:t xml:space="preserve">a </w:t>
      </w:r>
      <w:r w:rsidR="00D03B66" w:rsidRPr="00627548">
        <w:rPr>
          <w:sz w:val="20"/>
        </w:rPr>
        <w:t xml:space="preserve">major topic </w:t>
      </w:r>
      <w:r w:rsidR="001C5910">
        <w:rPr>
          <w:sz w:val="20"/>
        </w:rPr>
        <w:t>at the Salt Lake meeting, Curt said.</w:t>
      </w:r>
    </w:p>
    <w:p w14:paraId="0EA98D1F" w14:textId="749CD3AA" w:rsidR="00A64762" w:rsidRDefault="00BC5446" w:rsidP="00585095">
      <w:pPr>
        <w:rPr>
          <w:sz w:val="20"/>
        </w:rPr>
      </w:pPr>
      <w:r>
        <w:rPr>
          <w:sz w:val="20"/>
        </w:rPr>
        <w:t>Another key topic was fifth</w:t>
      </w:r>
      <w:r w:rsidR="00D03B66" w:rsidRPr="00627548">
        <w:rPr>
          <w:sz w:val="20"/>
        </w:rPr>
        <w:t xml:space="preserve"> factor </w:t>
      </w:r>
      <w:r>
        <w:rPr>
          <w:sz w:val="20"/>
        </w:rPr>
        <w:t xml:space="preserve">visibility analysis of individual sources and </w:t>
      </w:r>
      <w:r w:rsidR="00D03B66" w:rsidRPr="00627548">
        <w:rPr>
          <w:sz w:val="20"/>
        </w:rPr>
        <w:t>possible model</w:t>
      </w:r>
      <w:r>
        <w:rPr>
          <w:sz w:val="20"/>
        </w:rPr>
        <w:t>ing</w:t>
      </w:r>
      <w:r w:rsidR="00D03B66" w:rsidRPr="00627548">
        <w:rPr>
          <w:sz w:val="20"/>
        </w:rPr>
        <w:t xml:space="preserve"> products</w:t>
      </w:r>
      <w:r>
        <w:rPr>
          <w:sz w:val="20"/>
        </w:rPr>
        <w:t xml:space="preserve"> that could be used to do the analysis, e.g. SCICHEM. The Salt Lake participants talked about whether SCICHEM could</w:t>
      </w:r>
      <w:r w:rsidR="00DC2E01">
        <w:rPr>
          <w:sz w:val="20"/>
        </w:rPr>
        <w:t xml:space="preserve"> be put onto a web site, thus allowing states to</w:t>
      </w:r>
      <w:r>
        <w:rPr>
          <w:sz w:val="20"/>
        </w:rPr>
        <w:t xml:space="preserve"> run </w:t>
      </w:r>
      <w:r w:rsidR="00DC2E01">
        <w:rPr>
          <w:sz w:val="20"/>
        </w:rPr>
        <w:t>the model</w:t>
      </w:r>
      <w:r>
        <w:rPr>
          <w:sz w:val="20"/>
        </w:rPr>
        <w:t xml:space="preserve"> on their own, for their own fifth factor analysis. Curt said there was no final conclusion on</w:t>
      </w:r>
      <w:r w:rsidR="00DC2E01">
        <w:rPr>
          <w:sz w:val="20"/>
        </w:rPr>
        <w:t xml:space="preserve"> how feasible it would be to do that</w:t>
      </w:r>
      <w:r w:rsidR="00A64762">
        <w:rPr>
          <w:sz w:val="20"/>
        </w:rPr>
        <w:t>. If it is, this would help states do their own individualized model runs, which seems to be more appropriate than WRAP performing such modeling.</w:t>
      </w:r>
      <w:r>
        <w:rPr>
          <w:sz w:val="20"/>
        </w:rPr>
        <w:t xml:space="preserve"> Curt wasn’t sure </w:t>
      </w:r>
      <w:r w:rsidR="00D03B66" w:rsidRPr="00627548">
        <w:rPr>
          <w:sz w:val="20"/>
        </w:rPr>
        <w:t xml:space="preserve">how much cost </w:t>
      </w:r>
      <w:r>
        <w:rPr>
          <w:sz w:val="20"/>
        </w:rPr>
        <w:t xml:space="preserve">would be </w:t>
      </w:r>
      <w:r w:rsidR="00D03B66" w:rsidRPr="00627548">
        <w:rPr>
          <w:sz w:val="20"/>
        </w:rPr>
        <w:t>i</w:t>
      </w:r>
      <w:r w:rsidR="00A64762">
        <w:rPr>
          <w:sz w:val="20"/>
        </w:rPr>
        <w:t xml:space="preserve">nvolved in putting a model like SCICHEM online for states to use. </w:t>
      </w:r>
    </w:p>
    <w:p w14:paraId="5FA3F7B9" w14:textId="7E64DA01" w:rsidR="00BC5446" w:rsidRDefault="00A64762" w:rsidP="00585095">
      <w:pPr>
        <w:rPr>
          <w:sz w:val="20"/>
        </w:rPr>
      </w:pPr>
      <w:r>
        <w:rPr>
          <w:sz w:val="20"/>
        </w:rPr>
        <w:t>Curt also</w:t>
      </w:r>
      <w:r w:rsidR="00BC5446">
        <w:rPr>
          <w:sz w:val="20"/>
        </w:rPr>
        <w:t xml:space="preserve"> indicated that the</w:t>
      </w:r>
      <w:r w:rsidR="00DC2E01">
        <w:rPr>
          <w:sz w:val="20"/>
        </w:rPr>
        <w:t xml:space="preserve"> larger Regional Haze Planning Work G</w:t>
      </w:r>
      <w:r w:rsidR="00BC5446">
        <w:rPr>
          <w:sz w:val="20"/>
        </w:rPr>
        <w:t>roup w</w:t>
      </w:r>
      <w:r w:rsidR="00D03B66" w:rsidRPr="00627548">
        <w:rPr>
          <w:sz w:val="20"/>
        </w:rPr>
        <w:t xml:space="preserve">ill </w:t>
      </w:r>
      <w:r w:rsidR="00BC5446">
        <w:rPr>
          <w:sz w:val="20"/>
        </w:rPr>
        <w:t xml:space="preserve">have to </w:t>
      </w:r>
      <w:r>
        <w:rPr>
          <w:sz w:val="20"/>
        </w:rPr>
        <w:t xml:space="preserve">promote dialogue </w:t>
      </w:r>
      <w:r w:rsidR="00BC5446">
        <w:rPr>
          <w:sz w:val="20"/>
        </w:rPr>
        <w:t>among</w:t>
      </w:r>
      <w:r w:rsidR="00D03B66" w:rsidRPr="00627548">
        <w:rPr>
          <w:sz w:val="20"/>
        </w:rPr>
        <w:t xml:space="preserve"> WRAP states to see if there’s </w:t>
      </w:r>
      <w:r w:rsidR="00BC5446">
        <w:rPr>
          <w:sz w:val="20"/>
        </w:rPr>
        <w:t xml:space="preserve">a </w:t>
      </w:r>
      <w:r>
        <w:rPr>
          <w:sz w:val="20"/>
        </w:rPr>
        <w:t xml:space="preserve">general </w:t>
      </w:r>
      <w:r w:rsidR="00BC5446">
        <w:rPr>
          <w:sz w:val="20"/>
        </w:rPr>
        <w:t xml:space="preserve">consensus </w:t>
      </w:r>
      <w:r w:rsidR="00CE4132">
        <w:rPr>
          <w:sz w:val="20"/>
        </w:rPr>
        <w:t xml:space="preserve">on whether </w:t>
      </w:r>
      <w:r w:rsidR="00BC5446">
        <w:rPr>
          <w:sz w:val="20"/>
        </w:rPr>
        <w:t>to pursue fifth factor</w:t>
      </w:r>
      <w:r w:rsidR="00D03B66" w:rsidRPr="00627548">
        <w:rPr>
          <w:sz w:val="20"/>
        </w:rPr>
        <w:t xml:space="preserve"> analysis. </w:t>
      </w:r>
      <w:r w:rsidR="00BC5446">
        <w:rPr>
          <w:sz w:val="20"/>
        </w:rPr>
        <w:t xml:space="preserve">It was Curt’s impression that Federal Land Managers (FLMs) </w:t>
      </w:r>
      <w:r w:rsidR="00D03B66" w:rsidRPr="00627548">
        <w:rPr>
          <w:sz w:val="20"/>
        </w:rPr>
        <w:t>seem inclined to go with EPA</w:t>
      </w:r>
      <w:r w:rsidR="00BC5446">
        <w:rPr>
          <w:sz w:val="20"/>
        </w:rPr>
        <w:t>’s</w:t>
      </w:r>
      <w:r w:rsidR="00D03B66" w:rsidRPr="00627548">
        <w:rPr>
          <w:sz w:val="20"/>
        </w:rPr>
        <w:t xml:space="preserve"> d</w:t>
      </w:r>
      <w:r w:rsidR="00BC5446">
        <w:rPr>
          <w:sz w:val="20"/>
        </w:rPr>
        <w:t xml:space="preserve">efault recommendation, which is </w:t>
      </w:r>
      <w:r w:rsidR="00BC5446" w:rsidRPr="00BC5446">
        <w:rPr>
          <w:sz w:val="20"/>
          <w:u w:val="single"/>
        </w:rPr>
        <w:t>NOT</w:t>
      </w:r>
      <w:r w:rsidR="00BC5446">
        <w:rPr>
          <w:sz w:val="20"/>
        </w:rPr>
        <w:t xml:space="preserve"> to do a fifth factor analysis as part of state SIPs.</w:t>
      </w:r>
      <w:r w:rsidR="00D03B66" w:rsidRPr="00627548">
        <w:rPr>
          <w:sz w:val="20"/>
        </w:rPr>
        <w:t xml:space="preserve"> </w:t>
      </w:r>
    </w:p>
    <w:p w14:paraId="5CA3E4AF" w14:textId="5C7E708F" w:rsidR="00D043E0" w:rsidRDefault="00BC5446" w:rsidP="00585095">
      <w:pPr>
        <w:rPr>
          <w:sz w:val="20"/>
        </w:rPr>
      </w:pPr>
      <w:r>
        <w:rPr>
          <w:sz w:val="20"/>
        </w:rPr>
        <w:t>Curt related that on the last Control Measures subcommittee call before this one, he</w:t>
      </w:r>
      <w:r w:rsidR="008503C8" w:rsidRPr="00627548">
        <w:rPr>
          <w:sz w:val="20"/>
        </w:rPr>
        <w:t xml:space="preserve"> asked for </w:t>
      </w:r>
      <w:r>
        <w:rPr>
          <w:sz w:val="20"/>
        </w:rPr>
        <w:t>state and local air agencies on the call to get back to him with the number of sources they</w:t>
      </w:r>
      <w:r w:rsidR="008503C8" w:rsidRPr="00627548">
        <w:rPr>
          <w:sz w:val="20"/>
        </w:rPr>
        <w:t xml:space="preserve"> would be </w:t>
      </w:r>
      <w:r>
        <w:rPr>
          <w:sz w:val="20"/>
        </w:rPr>
        <w:t>interested in submitting for a fifth</w:t>
      </w:r>
      <w:r w:rsidR="008503C8" w:rsidRPr="00627548">
        <w:rPr>
          <w:sz w:val="20"/>
        </w:rPr>
        <w:t xml:space="preserve"> </w:t>
      </w:r>
      <w:r>
        <w:rPr>
          <w:sz w:val="20"/>
        </w:rPr>
        <w:t>factor analysis. O</w:t>
      </w:r>
      <w:r w:rsidR="008503C8" w:rsidRPr="00627548">
        <w:rPr>
          <w:sz w:val="20"/>
        </w:rPr>
        <w:t xml:space="preserve">nly two </w:t>
      </w:r>
      <w:r>
        <w:rPr>
          <w:sz w:val="20"/>
        </w:rPr>
        <w:t>states</w:t>
      </w:r>
      <w:r w:rsidR="008503C8" w:rsidRPr="00627548">
        <w:rPr>
          <w:sz w:val="20"/>
        </w:rPr>
        <w:t xml:space="preserve"> and one city responded. </w:t>
      </w:r>
      <w:r>
        <w:rPr>
          <w:sz w:val="20"/>
        </w:rPr>
        <w:t>Curt reported that Aislinn</w:t>
      </w:r>
      <w:r w:rsidR="00D043E0">
        <w:rPr>
          <w:sz w:val="20"/>
        </w:rPr>
        <w:t xml:space="preserve"> from </w:t>
      </w:r>
      <w:r w:rsidR="00CE4132">
        <w:rPr>
          <w:sz w:val="20"/>
        </w:rPr>
        <w:t xml:space="preserve">the </w:t>
      </w:r>
      <w:r w:rsidR="00D043E0">
        <w:rPr>
          <w:sz w:val="20"/>
        </w:rPr>
        <w:t>Idaho Department of Environmental Quality indicated her agency is less interested in a fifth factor analysis.</w:t>
      </w:r>
      <w:r w:rsidR="008503C8" w:rsidRPr="00627548">
        <w:rPr>
          <w:sz w:val="20"/>
        </w:rPr>
        <w:t xml:space="preserve"> </w:t>
      </w:r>
    </w:p>
    <w:p w14:paraId="648D1E23" w14:textId="1348E974" w:rsidR="00D043E0" w:rsidRDefault="00D043E0" w:rsidP="00585095">
      <w:pPr>
        <w:rPr>
          <w:sz w:val="20"/>
        </w:rPr>
      </w:pPr>
      <w:r w:rsidRPr="004C7F2C">
        <w:rPr>
          <w:b/>
          <w:sz w:val="20"/>
        </w:rPr>
        <w:t>Action item</w:t>
      </w:r>
      <w:r>
        <w:rPr>
          <w:sz w:val="20"/>
        </w:rPr>
        <w:t xml:space="preserve">: </w:t>
      </w:r>
      <w:r w:rsidR="008503C8" w:rsidRPr="00627548">
        <w:rPr>
          <w:sz w:val="20"/>
        </w:rPr>
        <w:t xml:space="preserve">Curt will be </w:t>
      </w:r>
      <w:r w:rsidR="000538BE" w:rsidRPr="00627548">
        <w:rPr>
          <w:sz w:val="20"/>
        </w:rPr>
        <w:t xml:space="preserve">following up </w:t>
      </w:r>
      <w:r>
        <w:rPr>
          <w:sz w:val="20"/>
        </w:rPr>
        <w:t xml:space="preserve">with individual agencies, </w:t>
      </w:r>
      <w:r w:rsidR="000538BE" w:rsidRPr="00627548">
        <w:rPr>
          <w:sz w:val="20"/>
        </w:rPr>
        <w:t>probably by email</w:t>
      </w:r>
      <w:r>
        <w:rPr>
          <w:sz w:val="20"/>
        </w:rPr>
        <w:t>, to get a s</w:t>
      </w:r>
      <w:r w:rsidR="000538BE" w:rsidRPr="00627548">
        <w:rPr>
          <w:sz w:val="20"/>
        </w:rPr>
        <w:t xml:space="preserve">ense of what </w:t>
      </w:r>
      <w:r>
        <w:rPr>
          <w:sz w:val="20"/>
        </w:rPr>
        <w:t>individual state and local agenc</w:t>
      </w:r>
      <w:r w:rsidR="00CB2E87">
        <w:rPr>
          <w:sz w:val="20"/>
        </w:rPr>
        <w:t xml:space="preserve">y views are </w:t>
      </w:r>
      <w:r>
        <w:rPr>
          <w:sz w:val="20"/>
        </w:rPr>
        <w:t>on the notion of fifth factor analysis</w:t>
      </w:r>
      <w:r w:rsidR="000538BE" w:rsidRPr="00627548">
        <w:rPr>
          <w:sz w:val="20"/>
        </w:rPr>
        <w:t xml:space="preserve">. </w:t>
      </w:r>
    </w:p>
    <w:p w14:paraId="47EB1B71" w14:textId="77777777" w:rsidR="00D043E0" w:rsidRDefault="00D043E0" w:rsidP="00585095">
      <w:pPr>
        <w:rPr>
          <w:sz w:val="20"/>
        </w:rPr>
      </w:pPr>
      <w:r w:rsidRPr="004C7F2C">
        <w:rPr>
          <w:b/>
          <w:sz w:val="20"/>
        </w:rPr>
        <w:t>Action item</w:t>
      </w:r>
      <w:r>
        <w:rPr>
          <w:sz w:val="20"/>
        </w:rPr>
        <w:t>: Curt will</w:t>
      </w:r>
      <w:r w:rsidR="008A1DDD" w:rsidRPr="00627548">
        <w:rPr>
          <w:sz w:val="20"/>
        </w:rPr>
        <w:t xml:space="preserve"> send out a revised</w:t>
      </w:r>
      <w:r w:rsidR="004D7D52" w:rsidRPr="00627548">
        <w:rPr>
          <w:sz w:val="20"/>
        </w:rPr>
        <w:t xml:space="preserve"> version of </w:t>
      </w:r>
      <w:r>
        <w:rPr>
          <w:sz w:val="20"/>
        </w:rPr>
        <w:t>the Draft Protocol</w:t>
      </w:r>
      <w:r w:rsidR="004D7D52" w:rsidRPr="00627548">
        <w:rPr>
          <w:sz w:val="20"/>
        </w:rPr>
        <w:t xml:space="preserve"> soon. </w:t>
      </w:r>
    </w:p>
    <w:p w14:paraId="665B6CC7" w14:textId="697F28AE" w:rsidR="002563D2" w:rsidRDefault="004D7D52" w:rsidP="00585095">
      <w:pPr>
        <w:rPr>
          <w:sz w:val="20"/>
        </w:rPr>
      </w:pPr>
      <w:r w:rsidRPr="00627548">
        <w:rPr>
          <w:sz w:val="20"/>
        </w:rPr>
        <w:t xml:space="preserve">Kirsten </w:t>
      </w:r>
      <w:r w:rsidR="00B73738">
        <w:rPr>
          <w:sz w:val="20"/>
        </w:rPr>
        <w:t xml:space="preserve">stated that </w:t>
      </w:r>
      <w:r w:rsidR="00A40862" w:rsidRPr="00627548">
        <w:rPr>
          <w:sz w:val="20"/>
        </w:rPr>
        <w:t xml:space="preserve">NPS has strong feelings that </w:t>
      </w:r>
      <w:r w:rsidR="00B73738">
        <w:rPr>
          <w:sz w:val="20"/>
        </w:rPr>
        <w:t>if an agency is going to do fifth factor analysis</w:t>
      </w:r>
      <w:r w:rsidR="00A40862" w:rsidRPr="00627548">
        <w:rPr>
          <w:sz w:val="20"/>
        </w:rPr>
        <w:t xml:space="preserve">, </w:t>
      </w:r>
      <w:r w:rsidR="00B73738">
        <w:rPr>
          <w:sz w:val="20"/>
        </w:rPr>
        <w:t xml:space="preserve">it should </w:t>
      </w:r>
      <w:r w:rsidR="00CE4132">
        <w:rPr>
          <w:sz w:val="20"/>
        </w:rPr>
        <w:t>use EPA guidance as the basis for doing so</w:t>
      </w:r>
      <w:r w:rsidR="00A40862" w:rsidRPr="00627548">
        <w:rPr>
          <w:sz w:val="20"/>
        </w:rPr>
        <w:t xml:space="preserve">. </w:t>
      </w:r>
      <w:r w:rsidR="00A40862" w:rsidRPr="006662BA">
        <w:rPr>
          <w:sz w:val="20"/>
        </w:rPr>
        <w:t>Don of NPS</w:t>
      </w:r>
      <w:r w:rsidR="002563D2">
        <w:rPr>
          <w:sz w:val="20"/>
        </w:rPr>
        <w:t xml:space="preserve"> added that if a state wants to do a fifth factor analysis</w:t>
      </w:r>
      <w:r w:rsidR="00A40862" w:rsidRPr="00627548">
        <w:rPr>
          <w:sz w:val="20"/>
        </w:rPr>
        <w:t xml:space="preserve">, </w:t>
      </w:r>
      <w:r w:rsidR="002563D2">
        <w:rPr>
          <w:sz w:val="20"/>
        </w:rPr>
        <w:t xml:space="preserve">it should </w:t>
      </w:r>
      <w:r w:rsidR="00A40862" w:rsidRPr="00627548">
        <w:rPr>
          <w:sz w:val="20"/>
        </w:rPr>
        <w:t>look at</w:t>
      </w:r>
      <w:r w:rsidR="002563D2">
        <w:rPr>
          <w:sz w:val="20"/>
        </w:rPr>
        <w:t xml:space="preserve"> the EPA Region 6 approach used for Texas </w:t>
      </w:r>
      <w:r w:rsidR="00A40862" w:rsidRPr="00627548">
        <w:rPr>
          <w:sz w:val="20"/>
        </w:rPr>
        <w:t xml:space="preserve">– </w:t>
      </w:r>
      <w:r w:rsidR="002563D2">
        <w:rPr>
          <w:sz w:val="20"/>
        </w:rPr>
        <w:t xml:space="preserve">he couldn’t </w:t>
      </w:r>
      <w:r w:rsidR="00A40862" w:rsidRPr="00627548">
        <w:rPr>
          <w:sz w:val="20"/>
        </w:rPr>
        <w:t>remember</w:t>
      </w:r>
      <w:r w:rsidR="002563D2">
        <w:rPr>
          <w:sz w:val="20"/>
        </w:rPr>
        <w:t xml:space="preserve"> the</w:t>
      </w:r>
      <w:r w:rsidR="00A40862" w:rsidRPr="00627548">
        <w:rPr>
          <w:sz w:val="20"/>
        </w:rPr>
        <w:t xml:space="preserve"> model used but it was a </w:t>
      </w:r>
      <w:r w:rsidR="002563D2">
        <w:rPr>
          <w:sz w:val="20"/>
        </w:rPr>
        <w:t>photochemical grid mode</w:t>
      </w:r>
      <w:r w:rsidR="00A40862" w:rsidRPr="00627548">
        <w:rPr>
          <w:sz w:val="20"/>
        </w:rPr>
        <w:t>l</w:t>
      </w:r>
      <w:r w:rsidR="002563D2">
        <w:rPr>
          <w:sz w:val="20"/>
        </w:rPr>
        <w:t xml:space="preserve"> (“PGM”). Kirsten noted that EPA hasn’t yet changed</w:t>
      </w:r>
      <w:r w:rsidR="00CE4132">
        <w:rPr>
          <w:sz w:val="20"/>
        </w:rPr>
        <w:t xml:space="preserve"> the draft 2016 guidance</w:t>
      </w:r>
      <w:r w:rsidR="00A40862" w:rsidRPr="00627548">
        <w:rPr>
          <w:sz w:val="20"/>
        </w:rPr>
        <w:t xml:space="preserve"> so </w:t>
      </w:r>
      <w:r w:rsidR="002563D2">
        <w:rPr>
          <w:sz w:val="20"/>
        </w:rPr>
        <w:t xml:space="preserve">NPS was standing by </w:t>
      </w:r>
      <w:r w:rsidR="00CE4132">
        <w:rPr>
          <w:sz w:val="20"/>
        </w:rPr>
        <w:t>that</w:t>
      </w:r>
      <w:r w:rsidR="002563D2">
        <w:rPr>
          <w:sz w:val="20"/>
        </w:rPr>
        <w:t xml:space="preserve"> version of the guidance.</w:t>
      </w:r>
      <w:r w:rsidR="00A40862" w:rsidRPr="00627548">
        <w:rPr>
          <w:sz w:val="20"/>
        </w:rPr>
        <w:t xml:space="preserve"> </w:t>
      </w:r>
    </w:p>
    <w:p w14:paraId="2E6CC1D3" w14:textId="34CABD54" w:rsidR="002563D2" w:rsidRDefault="002563D2" w:rsidP="00585095">
      <w:pPr>
        <w:rPr>
          <w:sz w:val="20"/>
        </w:rPr>
      </w:pPr>
      <w:r>
        <w:rPr>
          <w:sz w:val="20"/>
        </w:rPr>
        <w:lastRenderedPageBreak/>
        <w:t>Curt responded to</w:t>
      </w:r>
      <w:r w:rsidR="00A40862" w:rsidRPr="00627548">
        <w:rPr>
          <w:sz w:val="20"/>
        </w:rPr>
        <w:t xml:space="preserve"> Kirsten </w:t>
      </w:r>
      <w:r w:rsidR="00A40862" w:rsidRPr="006662BA">
        <w:rPr>
          <w:sz w:val="20"/>
        </w:rPr>
        <w:t>and Don</w:t>
      </w:r>
      <w:r>
        <w:rPr>
          <w:sz w:val="20"/>
        </w:rPr>
        <w:t xml:space="preserve"> that using a PGM for fifth factor analysis would be extremely expensive. Curt wondered if a PGM approach would be practical given the number</w:t>
      </w:r>
      <w:r w:rsidR="00A40862" w:rsidRPr="00627548">
        <w:rPr>
          <w:sz w:val="20"/>
        </w:rPr>
        <w:t xml:space="preserve"> of sources and C1As</w:t>
      </w:r>
      <w:r>
        <w:rPr>
          <w:sz w:val="20"/>
        </w:rPr>
        <w:t xml:space="preserve"> to be analyzed. Given those numbers, is the necessary number of model runs even possible? Curt said he wanted </w:t>
      </w:r>
      <w:r w:rsidR="00A40862" w:rsidRPr="00627548">
        <w:rPr>
          <w:sz w:val="20"/>
        </w:rPr>
        <w:t xml:space="preserve">to </w:t>
      </w:r>
      <w:r>
        <w:rPr>
          <w:sz w:val="20"/>
        </w:rPr>
        <w:t>“</w:t>
      </w:r>
      <w:r w:rsidR="00A40862" w:rsidRPr="00627548">
        <w:rPr>
          <w:sz w:val="20"/>
        </w:rPr>
        <w:t>flag</w:t>
      </w:r>
      <w:r>
        <w:rPr>
          <w:sz w:val="20"/>
        </w:rPr>
        <w:t>”</w:t>
      </w:r>
      <w:r w:rsidR="00A40862" w:rsidRPr="00627548">
        <w:rPr>
          <w:sz w:val="20"/>
        </w:rPr>
        <w:t xml:space="preserve"> this</w:t>
      </w:r>
      <w:r>
        <w:rPr>
          <w:sz w:val="20"/>
        </w:rPr>
        <w:t xml:space="preserve"> approach as impractical, based on funds</w:t>
      </w:r>
      <w:r w:rsidR="00A40862" w:rsidRPr="00627548">
        <w:rPr>
          <w:sz w:val="20"/>
        </w:rPr>
        <w:t xml:space="preserve"> spent </w:t>
      </w:r>
      <w:r>
        <w:rPr>
          <w:sz w:val="20"/>
        </w:rPr>
        <w:t xml:space="preserve">during the first Regional Haze </w:t>
      </w:r>
      <w:r w:rsidR="00A40862" w:rsidRPr="00627548">
        <w:rPr>
          <w:sz w:val="20"/>
        </w:rPr>
        <w:t>plan</w:t>
      </w:r>
      <w:r>
        <w:rPr>
          <w:sz w:val="20"/>
        </w:rPr>
        <w:t>ning period compared to the much more constraining amount of funds available</w:t>
      </w:r>
      <w:r w:rsidR="00A40862" w:rsidRPr="00627548">
        <w:rPr>
          <w:sz w:val="20"/>
        </w:rPr>
        <w:t xml:space="preserve"> this time </w:t>
      </w:r>
      <w:r>
        <w:rPr>
          <w:sz w:val="20"/>
        </w:rPr>
        <w:t>around.</w:t>
      </w:r>
      <w:r w:rsidR="00A40862" w:rsidRPr="00627548">
        <w:rPr>
          <w:sz w:val="20"/>
        </w:rPr>
        <w:t xml:space="preserve"> </w:t>
      </w:r>
    </w:p>
    <w:p w14:paraId="538389C3" w14:textId="5CA6D42F" w:rsidR="00BA68A0" w:rsidRDefault="002563D2" w:rsidP="00585095">
      <w:pPr>
        <w:rPr>
          <w:sz w:val="20"/>
        </w:rPr>
      </w:pPr>
      <w:r>
        <w:rPr>
          <w:sz w:val="20"/>
        </w:rPr>
        <w:t>Tom agreed with Curt’s assessment. He said he</w:t>
      </w:r>
      <w:r w:rsidR="00A40862" w:rsidRPr="00627548">
        <w:rPr>
          <w:sz w:val="20"/>
        </w:rPr>
        <w:t xml:space="preserve"> appreciates what </w:t>
      </w:r>
      <w:r>
        <w:rPr>
          <w:sz w:val="20"/>
        </w:rPr>
        <w:t xml:space="preserve">the NPS folks are saying. He said that </w:t>
      </w:r>
      <w:r w:rsidR="00CF58D4">
        <w:rPr>
          <w:sz w:val="20"/>
        </w:rPr>
        <w:t>the 2016 guidance</w:t>
      </w:r>
      <w:r w:rsidR="00BA68A0">
        <w:rPr>
          <w:sz w:val="20"/>
        </w:rPr>
        <w:t xml:space="preserve"> is coming to seem </w:t>
      </w:r>
      <w:r w:rsidR="00A40862" w:rsidRPr="00627548">
        <w:rPr>
          <w:sz w:val="20"/>
        </w:rPr>
        <w:t xml:space="preserve">“like fine wine” at this </w:t>
      </w:r>
      <w:r w:rsidR="00CF58D4">
        <w:rPr>
          <w:sz w:val="20"/>
        </w:rPr>
        <w:t>point, i.e. valuable but perhaps expensive or impractical</w:t>
      </w:r>
      <w:r w:rsidR="00BA68A0">
        <w:rPr>
          <w:sz w:val="20"/>
        </w:rPr>
        <w:t xml:space="preserve">. </w:t>
      </w:r>
    </w:p>
    <w:p w14:paraId="56276BAF" w14:textId="1D8FE7A1" w:rsidR="00BA68A0" w:rsidRDefault="00BA68A0" w:rsidP="00585095">
      <w:pPr>
        <w:rPr>
          <w:sz w:val="20"/>
        </w:rPr>
      </w:pPr>
      <w:r>
        <w:rPr>
          <w:sz w:val="20"/>
        </w:rPr>
        <w:t xml:space="preserve">Tom made further comment on the issue by discussing the larger planning context. In order to </w:t>
      </w:r>
      <w:r w:rsidR="00A40862" w:rsidRPr="00627548">
        <w:rPr>
          <w:sz w:val="20"/>
        </w:rPr>
        <w:t xml:space="preserve">set </w:t>
      </w:r>
      <w:r>
        <w:rPr>
          <w:sz w:val="20"/>
        </w:rPr>
        <w:t xml:space="preserve">reasonable progress </w:t>
      </w:r>
      <w:r w:rsidR="00A40862" w:rsidRPr="00627548">
        <w:rPr>
          <w:sz w:val="20"/>
        </w:rPr>
        <w:t>visibility goals</w:t>
      </w:r>
      <w:r w:rsidR="00CF58D4">
        <w:rPr>
          <w:sz w:val="20"/>
        </w:rPr>
        <w:t xml:space="preserve"> at the culmination of the planning process</w:t>
      </w:r>
      <w:r w:rsidR="00A40862" w:rsidRPr="00627548">
        <w:rPr>
          <w:sz w:val="20"/>
        </w:rPr>
        <w:t xml:space="preserve">, it’s important to do regional modeling of additional controls beyond those </w:t>
      </w:r>
      <w:r>
        <w:rPr>
          <w:sz w:val="20"/>
        </w:rPr>
        <w:t xml:space="preserve">on the books. That will mean modeling of </w:t>
      </w:r>
      <w:r w:rsidR="00CF58D4">
        <w:rPr>
          <w:sz w:val="20"/>
        </w:rPr>
        <w:t xml:space="preserve">control </w:t>
      </w:r>
      <w:r>
        <w:rPr>
          <w:sz w:val="20"/>
        </w:rPr>
        <w:t>measures chosen by the states in</w:t>
      </w:r>
      <w:r w:rsidR="00A40862" w:rsidRPr="00627548">
        <w:rPr>
          <w:sz w:val="20"/>
        </w:rPr>
        <w:t xml:space="preserve"> late </w:t>
      </w:r>
      <w:r>
        <w:rPr>
          <w:sz w:val="20"/>
        </w:rPr>
        <w:t>20</w:t>
      </w:r>
      <w:r w:rsidR="00A40862" w:rsidRPr="00627548">
        <w:rPr>
          <w:sz w:val="20"/>
        </w:rPr>
        <w:t xml:space="preserve">19 or early </w:t>
      </w:r>
      <w:r>
        <w:rPr>
          <w:sz w:val="20"/>
        </w:rPr>
        <w:t>202</w:t>
      </w:r>
      <w:r w:rsidR="00A40862" w:rsidRPr="00627548">
        <w:rPr>
          <w:sz w:val="20"/>
        </w:rPr>
        <w:t xml:space="preserve">20, </w:t>
      </w:r>
      <w:r>
        <w:rPr>
          <w:sz w:val="20"/>
        </w:rPr>
        <w:t>based on four factor analysis for individual sources. A full, r</w:t>
      </w:r>
      <w:r w:rsidR="00A40862" w:rsidRPr="00627548">
        <w:rPr>
          <w:sz w:val="20"/>
        </w:rPr>
        <w:t xml:space="preserve">egional modeling run would account for </w:t>
      </w:r>
      <w:r w:rsidR="00CF58D4">
        <w:rPr>
          <w:sz w:val="20"/>
        </w:rPr>
        <w:t xml:space="preserve">the </w:t>
      </w:r>
      <w:r w:rsidR="00A40862" w:rsidRPr="00627548">
        <w:rPr>
          <w:sz w:val="20"/>
        </w:rPr>
        <w:t>totality of what states are considering</w:t>
      </w:r>
      <w:r>
        <w:rPr>
          <w:sz w:val="20"/>
        </w:rPr>
        <w:t xml:space="preserve"> as far as new control measures. The result will be </w:t>
      </w:r>
      <w:r w:rsidR="00A40862" w:rsidRPr="00627548">
        <w:rPr>
          <w:sz w:val="20"/>
        </w:rPr>
        <w:t>a model of a strategy, a percent reduction in SO</w:t>
      </w:r>
      <w:r w:rsidR="00CF58D4">
        <w:rPr>
          <w:sz w:val="20"/>
        </w:rPr>
        <w:t>2</w:t>
      </w:r>
      <w:r w:rsidR="00A40862" w:rsidRPr="00627548">
        <w:rPr>
          <w:sz w:val="20"/>
        </w:rPr>
        <w:t xml:space="preserve"> or N</w:t>
      </w:r>
      <w:r>
        <w:rPr>
          <w:sz w:val="20"/>
        </w:rPr>
        <w:t xml:space="preserve">Ox from sources in each state. It’s </w:t>
      </w:r>
      <w:r w:rsidR="00A40862" w:rsidRPr="00627548">
        <w:rPr>
          <w:sz w:val="20"/>
        </w:rPr>
        <w:t xml:space="preserve">important to understand </w:t>
      </w:r>
      <w:r>
        <w:rPr>
          <w:sz w:val="20"/>
        </w:rPr>
        <w:t>what the overall regional impact will be, in terms of emission reductions,</w:t>
      </w:r>
      <w:r w:rsidR="00A40862" w:rsidRPr="00627548">
        <w:rPr>
          <w:sz w:val="20"/>
        </w:rPr>
        <w:t xml:space="preserve"> if all </w:t>
      </w:r>
      <w:r>
        <w:rPr>
          <w:sz w:val="20"/>
        </w:rPr>
        <w:t xml:space="preserve">the </w:t>
      </w:r>
      <w:r w:rsidR="00A40862" w:rsidRPr="00627548">
        <w:rPr>
          <w:sz w:val="20"/>
        </w:rPr>
        <w:t>s</w:t>
      </w:r>
      <w:r>
        <w:rPr>
          <w:sz w:val="20"/>
        </w:rPr>
        <w:t xml:space="preserve">trategies were implemented. But the permitted </w:t>
      </w:r>
      <w:r w:rsidR="00A40862" w:rsidRPr="00627548">
        <w:rPr>
          <w:sz w:val="20"/>
        </w:rPr>
        <w:t xml:space="preserve"> emission limits </w:t>
      </w:r>
      <w:r w:rsidR="00A04935">
        <w:rPr>
          <w:sz w:val="20"/>
        </w:rPr>
        <w:t>(i.e. emission limits in a permit for a source) will be</w:t>
      </w:r>
      <w:r w:rsidR="00A40862" w:rsidRPr="00627548">
        <w:rPr>
          <w:sz w:val="20"/>
        </w:rPr>
        <w:t xml:space="preserve"> up to each</w:t>
      </w:r>
      <w:r w:rsidR="00A04935">
        <w:rPr>
          <w:sz w:val="20"/>
        </w:rPr>
        <w:t xml:space="preserve"> individual</w:t>
      </w:r>
      <w:r w:rsidR="00A40862" w:rsidRPr="00627548">
        <w:rPr>
          <w:sz w:val="20"/>
        </w:rPr>
        <w:t xml:space="preserve"> state. Trying to use PGM </w:t>
      </w:r>
      <w:r>
        <w:rPr>
          <w:sz w:val="20"/>
        </w:rPr>
        <w:t>to decide which sources to</w:t>
      </w:r>
      <w:r w:rsidR="00A40862" w:rsidRPr="00627548">
        <w:rPr>
          <w:sz w:val="20"/>
        </w:rPr>
        <w:t xml:space="preserve"> analyze at all </w:t>
      </w:r>
      <w:r>
        <w:rPr>
          <w:sz w:val="20"/>
        </w:rPr>
        <w:t>would require a</w:t>
      </w:r>
      <w:r w:rsidR="00A40862" w:rsidRPr="00627548">
        <w:rPr>
          <w:sz w:val="20"/>
        </w:rPr>
        <w:t xml:space="preserve"> </w:t>
      </w:r>
      <w:r>
        <w:rPr>
          <w:sz w:val="20"/>
        </w:rPr>
        <w:t xml:space="preserve">huge amount of effort and time. A </w:t>
      </w:r>
      <w:r w:rsidR="00A40862" w:rsidRPr="00627548">
        <w:rPr>
          <w:sz w:val="20"/>
        </w:rPr>
        <w:t xml:space="preserve">simplified analysis like Q/d can drive </w:t>
      </w:r>
      <w:r>
        <w:rPr>
          <w:sz w:val="20"/>
        </w:rPr>
        <w:t xml:space="preserve">the initial sorting process. Then by late 2019 or early 2020 WRAP will </w:t>
      </w:r>
      <w:r w:rsidR="00A40862" w:rsidRPr="00627548">
        <w:rPr>
          <w:sz w:val="20"/>
        </w:rPr>
        <w:t>need feedba</w:t>
      </w:r>
      <w:r>
        <w:rPr>
          <w:sz w:val="20"/>
        </w:rPr>
        <w:t>ck from all states on the possible percent of</w:t>
      </w:r>
      <w:r w:rsidR="00A40862" w:rsidRPr="00627548">
        <w:rPr>
          <w:sz w:val="20"/>
        </w:rPr>
        <w:t xml:space="preserve"> </w:t>
      </w:r>
      <w:r>
        <w:rPr>
          <w:sz w:val="20"/>
        </w:rPr>
        <w:t xml:space="preserve">emission </w:t>
      </w:r>
      <w:r w:rsidR="009F2247">
        <w:rPr>
          <w:sz w:val="20"/>
        </w:rPr>
        <w:t>reductions by</w:t>
      </w:r>
      <w:r w:rsidR="00A40862" w:rsidRPr="00627548">
        <w:rPr>
          <w:sz w:val="20"/>
        </w:rPr>
        <w:t xml:space="preserve"> permitted sources that we believe we might be able to get in our permit process as </w:t>
      </w:r>
      <w:r w:rsidR="009F2247">
        <w:rPr>
          <w:sz w:val="20"/>
        </w:rPr>
        <w:t xml:space="preserve">a </w:t>
      </w:r>
      <w:r w:rsidR="00A40862" w:rsidRPr="00627548">
        <w:rPr>
          <w:sz w:val="20"/>
        </w:rPr>
        <w:t>result of SIP control measures</w:t>
      </w:r>
      <w:r>
        <w:rPr>
          <w:sz w:val="20"/>
        </w:rPr>
        <w:t xml:space="preserve"> chosen via four factor analysis.</w:t>
      </w:r>
      <w:r w:rsidR="00A40862" w:rsidRPr="00627548">
        <w:rPr>
          <w:sz w:val="20"/>
        </w:rPr>
        <w:t xml:space="preserve"> </w:t>
      </w:r>
    </w:p>
    <w:p w14:paraId="6C1661E8" w14:textId="77777777" w:rsidR="00BA68A0" w:rsidRDefault="00BA68A0" w:rsidP="00585095">
      <w:pPr>
        <w:rPr>
          <w:sz w:val="20"/>
        </w:rPr>
      </w:pPr>
      <w:r>
        <w:rPr>
          <w:sz w:val="20"/>
        </w:rPr>
        <w:t xml:space="preserve">Kirsten stated that NPS is </w:t>
      </w:r>
      <w:r w:rsidR="00A40862" w:rsidRPr="00627548">
        <w:rPr>
          <w:sz w:val="20"/>
        </w:rPr>
        <w:t xml:space="preserve">fine with </w:t>
      </w:r>
      <w:r>
        <w:rPr>
          <w:sz w:val="20"/>
        </w:rPr>
        <w:t xml:space="preserve">Q/d but has concerns about </w:t>
      </w:r>
      <w:r w:rsidR="00A40862" w:rsidRPr="00627548">
        <w:rPr>
          <w:sz w:val="20"/>
        </w:rPr>
        <w:t>visibility modeling</w:t>
      </w:r>
      <w:r>
        <w:rPr>
          <w:sz w:val="20"/>
        </w:rPr>
        <w:t xml:space="preserve"> for fifth factor analysis</w:t>
      </w:r>
      <w:r w:rsidR="00A40862" w:rsidRPr="00627548">
        <w:rPr>
          <w:sz w:val="20"/>
        </w:rPr>
        <w:t xml:space="preserve">. </w:t>
      </w:r>
    </w:p>
    <w:p w14:paraId="2D757C4C" w14:textId="1E6F5266" w:rsidR="00C02B75" w:rsidRDefault="00C02B75" w:rsidP="00585095">
      <w:pPr>
        <w:rPr>
          <w:sz w:val="20"/>
        </w:rPr>
      </w:pPr>
      <w:r>
        <w:rPr>
          <w:sz w:val="20"/>
        </w:rPr>
        <w:t xml:space="preserve">Tina stated her understanding of the role of fifth factor analysis. She thought that it comes in </w:t>
      </w:r>
      <w:r w:rsidR="00A40862" w:rsidRPr="00627548">
        <w:rPr>
          <w:sz w:val="20"/>
        </w:rPr>
        <w:t xml:space="preserve">when </w:t>
      </w:r>
      <w:r>
        <w:rPr>
          <w:sz w:val="20"/>
        </w:rPr>
        <w:t>a</w:t>
      </w:r>
      <w:r w:rsidR="00A40862" w:rsidRPr="00627548">
        <w:rPr>
          <w:sz w:val="20"/>
        </w:rPr>
        <w:t xml:space="preserve"> </w:t>
      </w:r>
      <w:r>
        <w:rPr>
          <w:sz w:val="20"/>
        </w:rPr>
        <w:t xml:space="preserve">state has already selected sources for four-factor analysis, then </w:t>
      </w:r>
      <w:r w:rsidR="00A40862" w:rsidRPr="00627548">
        <w:rPr>
          <w:sz w:val="20"/>
        </w:rPr>
        <w:t xml:space="preserve">looked at </w:t>
      </w:r>
      <w:r>
        <w:rPr>
          <w:sz w:val="20"/>
        </w:rPr>
        <w:t xml:space="preserve">the </w:t>
      </w:r>
      <w:r w:rsidR="00A40862" w:rsidRPr="00627548">
        <w:rPr>
          <w:sz w:val="20"/>
        </w:rPr>
        <w:t xml:space="preserve">possible reduction strategies </w:t>
      </w:r>
      <w:r>
        <w:rPr>
          <w:sz w:val="20"/>
        </w:rPr>
        <w:t>the state</w:t>
      </w:r>
      <w:r w:rsidR="00A40862" w:rsidRPr="00627548">
        <w:rPr>
          <w:sz w:val="20"/>
        </w:rPr>
        <w:t xml:space="preserve"> might have </w:t>
      </w:r>
      <w:r>
        <w:rPr>
          <w:sz w:val="20"/>
        </w:rPr>
        <w:t xml:space="preserve">available. At that point, the state then </w:t>
      </w:r>
      <w:r w:rsidR="006F6538">
        <w:rPr>
          <w:sz w:val="20"/>
        </w:rPr>
        <w:t>can use</w:t>
      </w:r>
      <w:r>
        <w:rPr>
          <w:sz w:val="20"/>
        </w:rPr>
        <w:t xml:space="preserve"> visibility as a fifth factor,</w:t>
      </w:r>
      <w:r w:rsidR="00A40862" w:rsidRPr="00627548">
        <w:rPr>
          <w:sz w:val="20"/>
        </w:rPr>
        <w:t xml:space="preserve"> </w:t>
      </w:r>
      <w:r>
        <w:rPr>
          <w:sz w:val="20"/>
        </w:rPr>
        <w:t>looking</w:t>
      </w:r>
      <w:r w:rsidR="00A40862" w:rsidRPr="00627548">
        <w:rPr>
          <w:sz w:val="20"/>
        </w:rPr>
        <w:t xml:space="preserve"> at whether there was </w:t>
      </w:r>
      <w:r>
        <w:rPr>
          <w:sz w:val="20"/>
        </w:rPr>
        <w:t xml:space="preserve">a </w:t>
      </w:r>
      <w:r w:rsidR="00A40862" w:rsidRPr="00627548">
        <w:rPr>
          <w:sz w:val="20"/>
        </w:rPr>
        <w:t xml:space="preserve">difference </w:t>
      </w:r>
      <w:r>
        <w:rPr>
          <w:sz w:val="20"/>
        </w:rPr>
        <w:t xml:space="preserve">among control strategies in </w:t>
      </w:r>
      <w:r w:rsidR="009660B9">
        <w:rPr>
          <w:sz w:val="20"/>
        </w:rPr>
        <w:t>how much visibility improvement each would bring. California used this approach in</w:t>
      </w:r>
      <w:r>
        <w:rPr>
          <w:sz w:val="20"/>
        </w:rPr>
        <w:t xml:space="preserve"> justifying BART control levels during the first planning</w:t>
      </w:r>
      <w:r w:rsidR="004E6082">
        <w:rPr>
          <w:sz w:val="20"/>
        </w:rPr>
        <w:t xml:space="preserve"> period. </w:t>
      </w:r>
      <w:r>
        <w:rPr>
          <w:sz w:val="20"/>
        </w:rPr>
        <w:t>California wanted control strategies that would have more than half a deciview of visibility impact</w:t>
      </w:r>
      <w:r w:rsidR="00A40862" w:rsidRPr="00627548">
        <w:rPr>
          <w:sz w:val="20"/>
        </w:rPr>
        <w:t>, bec</w:t>
      </w:r>
      <w:r>
        <w:rPr>
          <w:sz w:val="20"/>
        </w:rPr>
        <w:t>ause this would be perceptible. But if</w:t>
      </w:r>
      <w:r w:rsidR="00A40862" w:rsidRPr="00627548">
        <w:rPr>
          <w:sz w:val="20"/>
        </w:rPr>
        <w:t xml:space="preserve"> </w:t>
      </w:r>
      <w:r>
        <w:rPr>
          <w:sz w:val="20"/>
        </w:rPr>
        <w:t>a control strategy showed, for example, a</w:t>
      </w:r>
      <w:r w:rsidR="00A40862" w:rsidRPr="00627548">
        <w:rPr>
          <w:sz w:val="20"/>
        </w:rPr>
        <w:t xml:space="preserve"> </w:t>
      </w:r>
      <w:r>
        <w:rPr>
          <w:sz w:val="20"/>
        </w:rPr>
        <w:t>0</w:t>
      </w:r>
      <w:r w:rsidR="00A40862" w:rsidRPr="00627548">
        <w:rPr>
          <w:sz w:val="20"/>
        </w:rPr>
        <w:t xml:space="preserve">.7 or </w:t>
      </w:r>
      <w:r>
        <w:rPr>
          <w:sz w:val="20"/>
        </w:rPr>
        <w:t xml:space="preserve">0.9 deciview impact, but also a </w:t>
      </w:r>
      <w:r w:rsidR="00A40862" w:rsidRPr="00627548">
        <w:rPr>
          <w:sz w:val="20"/>
        </w:rPr>
        <w:t>tremendous differenc</w:t>
      </w:r>
      <w:r>
        <w:rPr>
          <w:sz w:val="20"/>
        </w:rPr>
        <w:t>e in cost, California would take that into account in its BART planning</w:t>
      </w:r>
      <w:r w:rsidR="00A40862" w:rsidRPr="00627548">
        <w:rPr>
          <w:sz w:val="20"/>
        </w:rPr>
        <w:t xml:space="preserve">. </w:t>
      </w:r>
    </w:p>
    <w:p w14:paraId="513BDD88" w14:textId="3983EA2B" w:rsidR="00C02B75" w:rsidRDefault="00C02B75" w:rsidP="00585095">
      <w:pPr>
        <w:rPr>
          <w:sz w:val="20"/>
        </w:rPr>
      </w:pPr>
      <w:r>
        <w:rPr>
          <w:sz w:val="20"/>
        </w:rPr>
        <w:t xml:space="preserve">Tina asked whether </w:t>
      </w:r>
      <w:r w:rsidR="00A40862" w:rsidRPr="00627548">
        <w:rPr>
          <w:sz w:val="20"/>
        </w:rPr>
        <w:t xml:space="preserve">that </w:t>
      </w:r>
      <w:r>
        <w:rPr>
          <w:sz w:val="20"/>
        </w:rPr>
        <w:t xml:space="preserve">is </w:t>
      </w:r>
      <w:r w:rsidR="00A40862" w:rsidRPr="00627548">
        <w:rPr>
          <w:sz w:val="20"/>
        </w:rPr>
        <w:t>what we are</w:t>
      </w:r>
      <w:r>
        <w:rPr>
          <w:sz w:val="20"/>
        </w:rPr>
        <w:t xml:space="preserve"> all thinking – once we’ve identified </w:t>
      </w:r>
      <w:r w:rsidR="00A40862" w:rsidRPr="00627548">
        <w:rPr>
          <w:sz w:val="20"/>
        </w:rPr>
        <w:t>sources</w:t>
      </w:r>
      <w:r>
        <w:rPr>
          <w:sz w:val="20"/>
        </w:rPr>
        <w:t xml:space="preserve"> for four-factor analysis, we’d want to know whether or not having </w:t>
      </w:r>
      <w:r w:rsidR="00A40862" w:rsidRPr="00627548">
        <w:rPr>
          <w:sz w:val="20"/>
        </w:rPr>
        <w:t>information</w:t>
      </w:r>
      <w:r>
        <w:rPr>
          <w:sz w:val="20"/>
        </w:rPr>
        <w:t xml:space="preserve"> on visibility impact would be helpful when making </w:t>
      </w:r>
      <w:r w:rsidR="00A40862" w:rsidRPr="00627548">
        <w:rPr>
          <w:sz w:val="20"/>
        </w:rPr>
        <w:t xml:space="preserve">the decision on which control strategy </w:t>
      </w:r>
      <w:r w:rsidR="004E6082">
        <w:rPr>
          <w:sz w:val="20"/>
        </w:rPr>
        <w:t>would be</w:t>
      </w:r>
      <w:r w:rsidR="00A40862" w:rsidRPr="00627548">
        <w:rPr>
          <w:sz w:val="20"/>
        </w:rPr>
        <w:t xml:space="preserve"> be most effective. She </w:t>
      </w:r>
      <w:r>
        <w:rPr>
          <w:sz w:val="20"/>
        </w:rPr>
        <w:t>stated that California has an advantage in such planning, in that it has an in house</w:t>
      </w:r>
      <w:r w:rsidR="00A40862" w:rsidRPr="00627548">
        <w:rPr>
          <w:sz w:val="20"/>
        </w:rPr>
        <w:t xml:space="preserve"> modeler who t</w:t>
      </w:r>
      <w:r w:rsidR="004E6082">
        <w:rPr>
          <w:sz w:val="20"/>
        </w:rPr>
        <w:t xml:space="preserve">hinks he can still run CALPUFF. That model </w:t>
      </w:r>
      <w:r>
        <w:rPr>
          <w:sz w:val="20"/>
        </w:rPr>
        <w:t>offers a</w:t>
      </w:r>
      <w:r w:rsidR="00A40862" w:rsidRPr="00627548">
        <w:rPr>
          <w:sz w:val="20"/>
        </w:rPr>
        <w:t xml:space="preserve"> straightforward wa</w:t>
      </w:r>
      <w:r>
        <w:rPr>
          <w:sz w:val="20"/>
        </w:rPr>
        <w:t>y to compare visibility impact</w:t>
      </w:r>
      <w:r w:rsidR="00235A06">
        <w:rPr>
          <w:sz w:val="20"/>
        </w:rPr>
        <w:t>s of control measures at individual sources</w:t>
      </w:r>
      <w:r>
        <w:rPr>
          <w:sz w:val="20"/>
        </w:rPr>
        <w:t xml:space="preserve">. </w:t>
      </w:r>
      <w:r w:rsidR="00235A06">
        <w:rPr>
          <w:sz w:val="20"/>
        </w:rPr>
        <w:t>Other states might not be able to match that capability, however</w:t>
      </w:r>
      <w:r w:rsidR="00A40862" w:rsidRPr="00627548">
        <w:rPr>
          <w:sz w:val="20"/>
        </w:rPr>
        <w:t xml:space="preserve">. </w:t>
      </w:r>
    </w:p>
    <w:p w14:paraId="3C795318" w14:textId="77777777" w:rsidR="005A7198" w:rsidRDefault="00C02B75" w:rsidP="00585095">
      <w:pPr>
        <w:rPr>
          <w:sz w:val="20"/>
        </w:rPr>
      </w:pPr>
      <w:r>
        <w:rPr>
          <w:sz w:val="20"/>
        </w:rPr>
        <w:t xml:space="preserve">Tina stated that the key for doing any fifth factor analysis is </w:t>
      </w:r>
      <w:r w:rsidR="00A40862" w:rsidRPr="00627548">
        <w:rPr>
          <w:sz w:val="20"/>
        </w:rPr>
        <w:t>Curt’s point about how many big sources are</w:t>
      </w:r>
      <w:r w:rsidR="005A7198">
        <w:rPr>
          <w:sz w:val="20"/>
        </w:rPr>
        <w:t xml:space="preserve"> we really talking about. We </w:t>
      </w:r>
      <w:r w:rsidR="00A40862" w:rsidRPr="00627548">
        <w:rPr>
          <w:sz w:val="20"/>
        </w:rPr>
        <w:t>need to get that info</w:t>
      </w:r>
      <w:r w:rsidR="005A7198">
        <w:rPr>
          <w:sz w:val="20"/>
        </w:rPr>
        <w:t>rmation</w:t>
      </w:r>
      <w:r w:rsidR="00A40862" w:rsidRPr="00627548">
        <w:rPr>
          <w:sz w:val="20"/>
        </w:rPr>
        <w:t xml:space="preserve"> from states, </w:t>
      </w:r>
      <w:r w:rsidR="005A7198">
        <w:rPr>
          <w:sz w:val="20"/>
        </w:rPr>
        <w:t>as</w:t>
      </w:r>
      <w:r w:rsidR="00A40862" w:rsidRPr="00627548">
        <w:rPr>
          <w:sz w:val="20"/>
        </w:rPr>
        <w:t xml:space="preserve"> Curt said. </w:t>
      </w:r>
      <w:r w:rsidR="00D03B66" w:rsidRPr="00627548">
        <w:rPr>
          <w:sz w:val="20"/>
        </w:rPr>
        <w:t xml:space="preserve"> </w:t>
      </w:r>
    </w:p>
    <w:p w14:paraId="1119381A" w14:textId="40E894D5" w:rsidR="005A7198" w:rsidRDefault="008E7B02" w:rsidP="00585095">
      <w:pPr>
        <w:rPr>
          <w:sz w:val="20"/>
        </w:rPr>
      </w:pPr>
      <w:r w:rsidRPr="00627548">
        <w:rPr>
          <w:sz w:val="20"/>
        </w:rPr>
        <w:t>Cur</w:t>
      </w:r>
      <w:r w:rsidR="005A7198">
        <w:rPr>
          <w:sz w:val="20"/>
        </w:rPr>
        <w:t>t then asked</w:t>
      </w:r>
      <w:r w:rsidRPr="00627548">
        <w:rPr>
          <w:sz w:val="20"/>
        </w:rPr>
        <w:t xml:space="preserve"> if other states h</w:t>
      </w:r>
      <w:r w:rsidR="005A7198">
        <w:rPr>
          <w:sz w:val="20"/>
        </w:rPr>
        <w:t xml:space="preserve">ave thoughts on what we do here. </w:t>
      </w:r>
      <w:r w:rsidRPr="00627548">
        <w:rPr>
          <w:sz w:val="20"/>
        </w:rPr>
        <w:t xml:space="preserve">He </w:t>
      </w:r>
      <w:r w:rsidR="005A7198">
        <w:rPr>
          <w:sz w:val="20"/>
        </w:rPr>
        <w:t xml:space="preserve">reiterated that he </w:t>
      </w:r>
      <w:r w:rsidRPr="00627548">
        <w:rPr>
          <w:sz w:val="20"/>
        </w:rPr>
        <w:t>will send out</w:t>
      </w:r>
      <w:r w:rsidR="005A7198">
        <w:rPr>
          <w:sz w:val="20"/>
        </w:rPr>
        <w:t xml:space="preserve"> a new D</w:t>
      </w:r>
      <w:r w:rsidRPr="00627548">
        <w:rPr>
          <w:sz w:val="20"/>
        </w:rPr>
        <w:t xml:space="preserve">raft </w:t>
      </w:r>
      <w:r w:rsidR="005A7198">
        <w:rPr>
          <w:sz w:val="20"/>
        </w:rPr>
        <w:t xml:space="preserve">Protocol and also </w:t>
      </w:r>
      <w:r w:rsidR="00FA0D45" w:rsidRPr="00627548">
        <w:rPr>
          <w:sz w:val="20"/>
        </w:rPr>
        <w:t xml:space="preserve">request views from states </w:t>
      </w:r>
      <w:r w:rsidR="005A7198">
        <w:rPr>
          <w:sz w:val="20"/>
        </w:rPr>
        <w:t xml:space="preserve">on fifth factor analysis. He would ask not only for their general feelings on fifth factor modeling but also specifically </w:t>
      </w:r>
      <w:r w:rsidR="00FA0D45" w:rsidRPr="00627548">
        <w:rPr>
          <w:sz w:val="20"/>
        </w:rPr>
        <w:t xml:space="preserve">how many sources </w:t>
      </w:r>
      <w:r w:rsidR="005A7198">
        <w:rPr>
          <w:sz w:val="20"/>
        </w:rPr>
        <w:t>they have that would need to be modeled. Having a hundred</w:t>
      </w:r>
      <w:r w:rsidR="00FA0D45" w:rsidRPr="00627548">
        <w:rPr>
          <w:sz w:val="20"/>
        </w:rPr>
        <w:t xml:space="preserve"> sources to analyze would </w:t>
      </w:r>
      <w:r w:rsidR="005A7198">
        <w:rPr>
          <w:sz w:val="20"/>
        </w:rPr>
        <w:t xml:space="preserve">involve a lot of money and it </w:t>
      </w:r>
      <w:r w:rsidR="00FA0D45" w:rsidRPr="00627548">
        <w:rPr>
          <w:sz w:val="20"/>
        </w:rPr>
        <w:t xml:space="preserve">would be good to have </w:t>
      </w:r>
      <w:r w:rsidR="005A7198">
        <w:rPr>
          <w:sz w:val="20"/>
        </w:rPr>
        <w:t>a sense of the funding requirements</w:t>
      </w:r>
      <w:r w:rsidR="00CF0B96">
        <w:rPr>
          <w:sz w:val="20"/>
        </w:rPr>
        <w:t xml:space="preserve"> we’re looking at</w:t>
      </w:r>
      <w:r w:rsidR="005A7198">
        <w:rPr>
          <w:sz w:val="20"/>
        </w:rPr>
        <w:t xml:space="preserve"> as soon as possible. </w:t>
      </w:r>
    </w:p>
    <w:p w14:paraId="158148B0" w14:textId="284CEE31" w:rsidR="005A7198" w:rsidRDefault="005A7198" w:rsidP="00585095">
      <w:pPr>
        <w:rPr>
          <w:sz w:val="20"/>
        </w:rPr>
      </w:pPr>
      <w:r>
        <w:rPr>
          <w:sz w:val="20"/>
        </w:rPr>
        <w:t xml:space="preserve">Curt agreed with Tina’s depiction earlier, </w:t>
      </w:r>
      <w:r w:rsidR="00F66CA1">
        <w:rPr>
          <w:sz w:val="20"/>
        </w:rPr>
        <w:t>in which</w:t>
      </w:r>
      <w:r>
        <w:rPr>
          <w:sz w:val="20"/>
        </w:rPr>
        <w:t xml:space="preserve"> she said that we’re not talking about using fifth factor visibility analysis</w:t>
      </w:r>
      <w:r w:rsidR="00FA0D45" w:rsidRPr="00627548">
        <w:rPr>
          <w:sz w:val="20"/>
        </w:rPr>
        <w:t xml:space="preserve"> to screen source out of </w:t>
      </w:r>
      <w:r>
        <w:rPr>
          <w:sz w:val="20"/>
        </w:rPr>
        <w:t>any control measures analysis altogether. I</w:t>
      </w:r>
      <w:r w:rsidR="00FA0D45" w:rsidRPr="00627548">
        <w:rPr>
          <w:sz w:val="20"/>
        </w:rPr>
        <w:t>nstead</w:t>
      </w:r>
      <w:r>
        <w:rPr>
          <w:sz w:val="20"/>
        </w:rPr>
        <w:t xml:space="preserve">, fifth factor visibility analysis would entail visibility impacts modeling once the four factor analysis is complete, as </w:t>
      </w:r>
      <w:r w:rsidR="00FA0D45" w:rsidRPr="00627548">
        <w:rPr>
          <w:sz w:val="20"/>
        </w:rPr>
        <w:t xml:space="preserve">a way </w:t>
      </w:r>
      <w:r>
        <w:rPr>
          <w:sz w:val="20"/>
        </w:rPr>
        <w:t xml:space="preserve">to help decide on whether or not a source should be required to adopt a particular </w:t>
      </w:r>
      <w:r w:rsidR="00FA0D45" w:rsidRPr="00627548">
        <w:rPr>
          <w:sz w:val="20"/>
        </w:rPr>
        <w:t xml:space="preserve">control. </w:t>
      </w:r>
      <w:r>
        <w:rPr>
          <w:sz w:val="20"/>
        </w:rPr>
        <w:t>Curt stated that an</w:t>
      </w:r>
      <w:r w:rsidR="00B11498">
        <w:rPr>
          <w:sz w:val="20"/>
        </w:rPr>
        <w:t>other</w:t>
      </w:r>
      <w:r>
        <w:rPr>
          <w:sz w:val="20"/>
        </w:rPr>
        <w:t xml:space="preserve"> important question in all of this is</w:t>
      </w:r>
      <w:r w:rsidR="00FA0D45" w:rsidRPr="00627548">
        <w:rPr>
          <w:sz w:val="20"/>
        </w:rPr>
        <w:t xml:space="preserve"> how accurate </w:t>
      </w:r>
      <w:r>
        <w:rPr>
          <w:sz w:val="20"/>
        </w:rPr>
        <w:t>the</w:t>
      </w:r>
      <w:r w:rsidR="00FA0D45" w:rsidRPr="00627548">
        <w:rPr>
          <w:sz w:val="20"/>
        </w:rPr>
        <w:t xml:space="preserve"> </w:t>
      </w:r>
      <w:r w:rsidR="009957A2">
        <w:rPr>
          <w:sz w:val="20"/>
        </w:rPr>
        <w:t xml:space="preserve">fifth factor </w:t>
      </w:r>
      <w:r w:rsidR="00FA0D45" w:rsidRPr="00627548">
        <w:rPr>
          <w:sz w:val="20"/>
        </w:rPr>
        <w:t>models</w:t>
      </w:r>
      <w:r>
        <w:rPr>
          <w:sz w:val="20"/>
        </w:rPr>
        <w:t xml:space="preserve"> are</w:t>
      </w:r>
      <w:r w:rsidR="00FA0D45" w:rsidRPr="00627548">
        <w:rPr>
          <w:sz w:val="20"/>
        </w:rPr>
        <w:t xml:space="preserve">. </w:t>
      </w:r>
    </w:p>
    <w:p w14:paraId="7FAAC3D4" w14:textId="7EE2CD4E" w:rsidR="005A7198" w:rsidRDefault="005A7198" w:rsidP="00585095">
      <w:pPr>
        <w:rPr>
          <w:sz w:val="20"/>
        </w:rPr>
      </w:pPr>
      <w:r>
        <w:rPr>
          <w:sz w:val="20"/>
        </w:rPr>
        <w:lastRenderedPageBreak/>
        <w:t>Kirsten stated that</w:t>
      </w:r>
      <w:r w:rsidR="00FA0D45" w:rsidRPr="00627548">
        <w:rPr>
          <w:sz w:val="20"/>
        </w:rPr>
        <w:t xml:space="preserve"> there’s </w:t>
      </w:r>
      <w:r>
        <w:rPr>
          <w:sz w:val="20"/>
        </w:rPr>
        <w:t>a danger in setting things</w:t>
      </w:r>
      <w:r w:rsidR="00FA0D45" w:rsidRPr="00627548">
        <w:rPr>
          <w:sz w:val="20"/>
        </w:rPr>
        <w:t xml:space="preserve"> up so that if you talk to </w:t>
      </w:r>
      <w:r>
        <w:rPr>
          <w:sz w:val="20"/>
        </w:rPr>
        <w:t xml:space="preserve">a </w:t>
      </w:r>
      <w:r w:rsidR="00FA0D45" w:rsidRPr="00627548">
        <w:rPr>
          <w:sz w:val="20"/>
        </w:rPr>
        <w:t xml:space="preserve">source </w:t>
      </w:r>
      <w:r>
        <w:rPr>
          <w:sz w:val="20"/>
        </w:rPr>
        <w:t xml:space="preserve">then </w:t>
      </w:r>
      <w:r w:rsidR="006274F5">
        <w:rPr>
          <w:sz w:val="20"/>
        </w:rPr>
        <w:t>you can only choose controls for the source that are</w:t>
      </w:r>
      <w:r>
        <w:rPr>
          <w:sz w:val="20"/>
        </w:rPr>
        <w:t xml:space="preserve"> shown to</w:t>
      </w:r>
      <w:r w:rsidR="00FA0D45" w:rsidRPr="00627548">
        <w:rPr>
          <w:sz w:val="20"/>
        </w:rPr>
        <w:t xml:space="preserve"> h</w:t>
      </w:r>
      <w:r>
        <w:rPr>
          <w:sz w:val="20"/>
        </w:rPr>
        <w:t xml:space="preserve">ave to have a positive visibility impact. As we </w:t>
      </w:r>
      <w:r w:rsidR="00FA0D45" w:rsidRPr="00627548">
        <w:rPr>
          <w:sz w:val="20"/>
        </w:rPr>
        <w:t>ge</w:t>
      </w:r>
      <w:r>
        <w:rPr>
          <w:sz w:val="20"/>
        </w:rPr>
        <w:t xml:space="preserve">t closer to natural visibility conditions at C1As, </w:t>
      </w:r>
      <w:r w:rsidR="00FA0D45" w:rsidRPr="00627548">
        <w:rPr>
          <w:sz w:val="20"/>
        </w:rPr>
        <w:t xml:space="preserve">there will </w:t>
      </w:r>
      <w:r>
        <w:rPr>
          <w:sz w:val="20"/>
        </w:rPr>
        <w:t>increasingly be no</w:t>
      </w:r>
      <w:r w:rsidR="00FA0D45" w:rsidRPr="00627548">
        <w:rPr>
          <w:sz w:val="20"/>
        </w:rPr>
        <w:t xml:space="preserve"> big sources </w:t>
      </w:r>
      <w:r>
        <w:rPr>
          <w:sz w:val="20"/>
        </w:rPr>
        <w:t>left to analyze. Thus, there won’t be a</w:t>
      </w:r>
      <w:r w:rsidR="00FA0D45" w:rsidRPr="00627548">
        <w:rPr>
          <w:sz w:val="20"/>
        </w:rPr>
        <w:t xml:space="preserve"> noticeable visibility impact </w:t>
      </w:r>
      <w:r>
        <w:rPr>
          <w:sz w:val="20"/>
        </w:rPr>
        <w:t xml:space="preserve">of </w:t>
      </w:r>
      <w:r w:rsidR="006C267D">
        <w:rPr>
          <w:sz w:val="20"/>
        </w:rPr>
        <w:t xml:space="preserve">different potential </w:t>
      </w:r>
      <w:r>
        <w:rPr>
          <w:sz w:val="20"/>
        </w:rPr>
        <w:t xml:space="preserve">controls </w:t>
      </w:r>
      <w:r w:rsidR="006C267D">
        <w:rPr>
          <w:sz w:val="20"/>
        </w:rPr>
        <w:t>at each</w:t>
      </w:r>
      <w:r w:rsidR="00FA0D45" w:rsidRPr="00627548">
        <w:rPr>
          <w:sz w:val="20"/>
        </w:rPr>
        <w:t xml:space="preserve"> </w:t>
      </w:r>
      <w:r>
        <w:rPr>
          <w:sz w:val="20"/>
        </w:rPr>
        <w:t>individual source. I</w:t>
      </w:r>
      <w:r w:rsidR="00FA0D45" w:rsidRPr="00627548">
        <w:rPr>
          <w:sz w:val="20"/>
        </w:rPr>
        <w:t>nstead</w:t>
      </w:r>
      <w:r>
        <w:rPr>
          <w:sz w:val="20"/>
        </w:rPr>
        <w:t>,</w:t>
      </w:r>
      <w:r w:rsidR="00FA0D45" w:rsidRPr="00627548">
        <w:rPr>
          <w:sz w:val="20"/>
        </w:rPr>
        <w:t xml:space="preserve"> small individual contributions will have </w:t>
      </w:r>
      <w:r>
        <w:rPr>
          <w:sz w:val="20"/>
        </w:rPr>
        <w:t xml:space="preserve">a </w:t>
      </w:r>
      <w:r w:rsidR="00FA0D45" w:rsidRPr="00627548">
        <w:rPr>
          <w:sz w:val="20"/>
        </w:rPr>
        <w:t>cumulative</w:t>
      </w:r>
      <w:r>
        <w:rPr>
          <w:sz w:val="20"/>
        </w:rPr>
        <w:t>, total impact that adds up to being</w:t>
      </w:r>
      <w:r w:rsidR="00FA0D45" w:rsidRPr="00627548">
        <w:rPr>
          <w:sz w:val="20"/>
        </w:rPr>
        <w:t xml:space="preserve"> significant. </w:t>
      </w:r>
    </w:p>
    <w:p w14:paraId="04C8EB88" w14:textId="54ECE61F" w:rsidR="00CC3ED3" w:rsidRDefault="005A7198" w:rsidP="00585095">
      <w:pPr>
        <w:rPr>
          <w:sz w:val="20"/>
        </w:rPr>
      </w:pPr>
      <w:r w:rsidRPr="006662BA">
        <w:rPr>
          <w:sz w:val="20"/>
        </w:rPr>
        <w:t>Don</w:t>
      </w:r>
      <w:r>
        <w:rPr>
          <w:sz w:val="20"/>
        </w:rPr>
        <w:t xml:space="preserve"> added remarks on the 2016 EPA guidance. The</w:t>
      </w:r>
      <w:r w:rsidR="00FA0D45" w:rsidRPr="00627548">
        <w:rPr>
          <w:sz w:val="20"/>
        </w:rPr>
        <w:t xml:space="preserve"> intent of </w:t>
      </w:r>
      <w:r>
        <w:rPr>
          <w:sz w:val="20"/>
        </w:rPr>
        <w:t xml:space="preserve">the </w:t>
      </w:r>
      <w:r w:rsidR="00FA0D45" w:rsidRPr="00627548">
        <w:rPr>
          <w:sz w:val="20"/>
        </w:rPr>
        <w:t xml:space="preserve">guidance was </w:t>
      </w:r>
      <w:r>
        <w:rPr>
          <w:sz w:val="20"/>
        </w:rPr>
        <w:t>that states</w:t>
      </w:r>
      <w:r w:rsidR="00FA0D45" w:rsidRPr="00627548">
        <w:rPr>
          <w:sz w:val="20"/>
        </w:rPr>
        <w:t xml:space="preserve"> could certainly use visibility m</w:t>
      </w:r>
      <w:r>
        <w:rPr>
          <w:sz w:val="20"/>
        </w:rPr>
        <w:t>odeling to select sources that would be subject to four factor analysis. The guidance also presumed that once a state did the four factor analysis</w:t>
      </w:r>
      <w:r w:rsidR="00FA0D45" w:rsidRPr="00627548">
        <w:rPr>
          <w:sz w:val="20"/>
        </w:rPr>
        <w:t xml:space="preserve"> for </w:t>
      </w:r>
      <w:r>
        <w:rPr>
          <w:sz w:val="20"/>
        </w:rPr>
        <w:t xml:space="preserve">possible </w:t>
      </w:r>
      <w:r w:rsidR="00FA0D45" w:rsidRPr="00627548">
        <w:rPr>
          <w:sz w:val="20"/>
        </w:rPr>
        <w:t xml:space="preserve">control strategies, </w:t>
      </w:r>
      <w:r>
        <w:rPr>
          <w:sz w:val="20"/>
        </w:rPr>
        <w:t>it would run a PGM model to see what the emission reduction and visibility improvement</w:t>
      </w:r>
      <w:r w:rsidR="00FA0D45" w:rsidRPr="00627548">
        <w:rPr>
          <w:sz w:val="20"/>
        </w:rPr>
        <w:t xml:space="preserve"> payoff from controls </w:t>
      </w:r>
      <w:r>
        <w:rPr>
          <w:sz w:val="20"/>
        </w:rPr>
        <w:t>would be. B</w:t>
      </w:r>
      <w:r w:rsidR="00FA0D45" w:rsidRPr="00627548">
        <w:rPr>
          <w:sz w:val="20"/>
        </w:rPr>
        <w:t xml:space="preserve">ut </w:t>
      </w:r>
      <w:r>
        <w:rPr>
          <w:sz w:val="20"/>
        </w:rPr>
        <w:t xml:space="preserve">the </w:t>
      </w:r>
      <w:r w:rsidR="00FA0D45" w:rsidRPr="00627548">
        <w:rPr>
          <w:sz w:val="20"/>
        </w:rPr>
        <w:t xml:space="preserve">intent </w:t>
      </w:r>
      <w:r>
        <w:rPr>
          <w:sz w:val="20"/>
        </w:rPr>
        <w:t>of the guidance was that a state would not</w:t>
      </w:r>
      <w:r w:rsidR="00FA0D45" w:rsidRPr="00627548">
        <w:rPr>
          <w:sz w:val="20"/>
        </w:rPr>
        <w:t xml:space="preserve"> use visibility as a</w:t>
      </w:r>
      <w:r>
        <w:rPr>
          <w:sz w:val="20"/>
        </w:rPr>
        <w:t xml:space="preserve">nother factor on top of the four factor analysis. The text of the federal Clean Air Act </w:t>
      </w:r>
      <w:r w:rsidR="00FA0D45" w:rsidRPr="00627548">
        <w:rPr>
          <w:sz w:val="20"/>
        </w:rPr>
        <w:t xml:space="preserve">says </w:t>
      </w:r>
      <w:r>
        <w:rPr>
          <w:sz w:val="20"/>
        </w:rPr>
        <w:t xml:space="preserve">that </w:t>
      </w:r>
      <w:r w:rsidR="00FA0D45" w:rsidRPr="00627548">
        <w:rPr>
          <w:sz w:val="20"/>
        </w:rPr>
        <w:t xml:space="preserve">five factors </w:t>
      </w:r>
      <w:r>
        <w:rPr>
          <w:sz w:val="20"/>
        </w:rPr>
        <w:t xml:space="preserve">can be used </w:t>
      </w:r>
      <w:r w:rsidR="00FA0D45" w:rsidRPr="00627548">
        <w:rPr>
          <w:sz w:val="20"/>
        </w:rPr>
        <w:t>for BART</w:t>
      </w:r>
      <w:r>
        <w:rPr>
          <w:sz w:val="20"/>
        </w:rPr>
        <w:t xml:space="preserve"> analysis </w:t>
      </w:r>
      <w:r w:rsidR="00FA0D45" w:rsidRPr="00627548">
        <w:rPr>
          <w:sz w:val="20"/>
        </w:rPr>
        <w:t xml:space="preserve">but only four factors </w:t>
      </w:r>
      <w:r>
        <w:rPr>
          <w:sz w:val="20"/>
        </w:rPr>
        <w:t xml:space="preserve">can be used </w:t>
      </w:r>
      <w:r w:rsidR="00FA0D45" w:rsidRPr="00627548">
        <w:rPr>
          <w:sz w:val="20"/>
        </w:rPr>
        <w:t xml:space="preserve">for </w:t>
      </w:r>
      <w:r>
        <w:rPr>
          <w:sz w:val="20"/>
        </w:rPr>
        <w:t xml:space="preserve">determining reasonable progress goals. The CAA does not intend for visibility to be used </w:t>
      </w:r>
      <w:r w:rsidR="00FA0D45" w:rsidRPr="00627548">
        <w:rPr>
          <w:sz w:val="20"/>
        </w:rPr>
        <w:t>as a fifth factor in selecting controls</w:t>
      </w:r>
      <w:r w:rsidR="00E117F0">
        <w:rPr>
          <w:sz w:val="20"/>
        </w:rPr>
        <w:t xml:space="preserve"> outside the BART context</w:t>
      </w:r>
      <w:r w:rsidR="00FA0D45" w:rsidRPr="00627548">
        <w:rPr>
          <w:sz w:val="20"/>
        </w:rPr>
        <w:t xml:space="preserve">. </w:t>
      </w:r>
    </w:p>
    <w:p w14:paraId="1642953A" w14:textId="5E5CA60C" w:rsidR="009F340A" w:rsidRDefault="00CC3ED3" w:rsidP="00585095">
      <w:pPr>
        <w:rPr>
          <w:sz w:val="20"/>
        </w:rPr>
      </w:pPr>
      <w:r>
        <w:rPr>
          <w:sz w:val="20"/>
        </w:rPr>
        <w:t>Curt agreed</w:t>
      </w:r>
      <w:r w:rsidR="00FA0D45" w:rsidRPr="00627548">
        <w:rPr>
          <w:sz w:val="20"/>
        </w:rPr>
        <w:t xml:space="preserve"> t</w:t>
      </w:r>
      <w:r w:rsidR="009F340A">
        <w:rPr>
          <w:sz w:val="20"/>
        </w:rPr>
        <w:t xml:space="preserve">hat in future rounds of Regional Haze planning, states </w:t>
      </w:r>
      <w:r w:rsidR="00FA0D45" w:rsidRPr="00627548">
        <w:rPr>
          <w:sz w:val="20"/>
        </w:rPr>
        <w:t>are going to look to EPA t</w:t>
      </w:r>
      <w:r w:rsidR="009F340A">
        <w:rPr>
          <w:sz w:val="20"/>
        </w:rPr>
        <w:t xml:space="preserve">o provide more nuanced guidance, specifically </w:t>
      </w:r>
      <w:r w:rsidR="00FA0D45" w:rsidRPr="00627548">
        <w:rPr>
          <w:sz w:val="20"/>
        </w:rPr>
        <w:t xml:space="preserve">on when </w:t>
      </w:r>
      <w:r w:rsidR="009F340A">
        <w:rPr>
          <w:sz w:val="20"/>
        </w:rPr>
        <w:t>they can</w:t>
      </w:r>
      <w:r w:rsidR="00FA0D45" w:rsidRPr="00627548">
        <w:rPr>
          <w:sz w:val="20"/>
        </w:rPr>
        <w:t xml:space="preserve"> transition from </w:t>
      </w:r>
      <w:r w:rsidR="009F340A">
        <w:rPr>
          <w:sz w:val="20"/>
        </w:rPr>
        <w:t xml:space="preserve">planning based on analysis of </w:t>
      </w:r>
      <w:r w:rsidR="00FA0D45" w:rsidRPr="00627548">
        <w:rPr>
          <w:sz w:val="20"/>
        </w:rPr>
        <w:t xml:space="preserve">big point sources to </w:t>
      </w:r>
      <w:r w:rsidR="009F340A">
        <w:rPr>
          <w:sz w:val="20"/>
        </w:rPr>
        <w:t xml:space="preserve">analysis of </w:t>
      </w:r>
      <w:r w:rsidR="00FA0D45" w:rsidRPr="00627548">
        <w:rPr>
          <w:sz w:val="20"/>
        </w:rPr>
        <w:t>multitud</w:t>
      </w:r>
      <w:r w:rsidR="009F340A">
        <w:rPr>
          <w:sz w:val="20"/>
        </w:rPr>
        <w:t>es of smaller or area sources. That</w:t>
      </w:r>
      <w:r w:rsidR="007927BB">
        <w:rPr>
          <w:sz w:val="20"/>
        </w:rPr>
        <w:t xml:space="preserve"> future</w:t>
      </w:r>
      <w:r w:rsidR="009F340A">
        <w:rPr>
          <w:sz w:val="20"/>
        </w:rPr>
        <w:t xml:space="preserve"> will </w:t>
      </w:r>
      <w:r w:rsidR="007927BB">
        <w:rPr>
          <w:sz w:val="20"/>
        </w:rPr>
        <w:t>present</w:t>
      </w:r>
      <w:r w:rsidR="009F340A">
        <w:rPr>
          <w:sz w:val="20"/>
        </w:rPr>
        <w:t xml:space="preserve"> </w:t>
      </w:r>
      <w:r w:rsidR="00FA0D45" w:rsidRPr="00627548">
        <w:rPr>
          <w:sz w:val="20"/>
        </w:rPr>
        <w:t>a new regula</w:t>
      </w:r>
      <w:r w:rsidR="009F340A">
        <w:rPr>
          <w:sz w:val="20"/>
        </w:rPr>
        <w:t>tory environment more akin to California</w:t>
      </w:r>
      <w:r w:rsidR="00E348CF">
        <w:rPr>
          <w:sz w:val="20"/>
        </w:rPr>
        <w:t>’s</w:t>
      </w:r>
      <w:r w:rsidR="009F340A">
        <w:rPr>
          <w:sz w:val="20"/>
        </w:rPr>
        <w:t xml:space="preserve"> experience, but it is</w:t>
      </w:r>
      <w:r w:rsidR="00FA0D45" w:rsidRPr="00627548">
        <w:rPr>
          <w:sz w:val="20"/>
        </w:rPr>
        <w:t xml:space="preserve"> not what most West states</w:t>
      </w:r>
      <w:r w:rsidR="009F340A">
        <w:rPr>
          <w:sz w:val="20"/>
        </w:rPr>
        <w:t xml:space="preserve"> have experience</w:t>
      </w:r>
      <w:r w:rsidR="00FA0D45" w:rsidRPr="00627548">
        <w:rPr>
          <w:sz w:val="20"/>
        </w:rPr>
        <w:t xml:space="preserve"> with</w:t>
      </w:r>
      <w:r w:rsidR="009F340A">
        <w:rPr>
          <w:sz w:val="20"/>
        </w:rPr>
        <w:t xml:space="preserve"> today. R</w:t>
      </w:r>
      <w:r w:rsidR="00FA0D45" w:rsidRPr="00627548">
        <w:rPr>
          <w:sz w:val="20"/>
        </w:rPr>
        <w:t xml:space="preserve">egulating categories of sources is much more challenging than just </w:t>
      </w:r>
      <w:r w:rsidR="009F340A">
        <w:rPr>
          <w:sz w:val="20"/>
        </w:rPr>
        <w:t xml:space="preserve">regulating the big sources. </w:t>
      </w:r>
      <w:r w:rsidR="00FA0D45" w:rsidRPr="00627548">
        <w:rPr>
          <w:sz w:val="20"/>
        </w:rPr>
        <w:t xml:space="preserve">EPA will have </w:t>
      </w:r>
      <w:r w:rsidR="009F340A">
        <w:rPr>
          <w:sz w:val="20"/>
        </w:rPr>
        <w:t xml:space="preserve">to help </w:t>
      </w:r>
      <w:r w:rsidR="00921A10">
        <w:rPr>
          <w:sz w:val="20"/>
        </w:rPr>
        <w:t>states through this</w:t>
      </w:r>
      <w:r w:rsidR="002F1D08">
        <w:rPr>
          <w:sz w:val="20"/>
        </w:rPr>
        <w:t xml:space="preserve"> transition, which will be a matter to be considered in</w:t>
      </w:r>
      <w:r w:rsidR="00FA0D45" w:rsidRPr="00627548">
        <w:rPr>
          <w:sz w:val="20"/>
        </w:rPr>
        <w:t xml:space="preserve"> future plan</w:t>
      </w:r>
      <w:r w:rsidR="009F340A">
        <w:rPr>
          <w:sz w:val="20"/>
        </w:rPr>
        <w:t>ning</w:t>
      </w:r>
      <w:r w:rsidR="00FA0D45" w:rsidRPr="00627548">
        <w:rPr>
          <w:sz w:val="20"/>
        </w:rPr>
        <w:t xml:space="preserve"> periods once all </w:t>
      </w:r>
      <w:r w:rsidR="009F340A">
        <w:rPr>
          <w:sz w:val="20"/>
        </w:rPr>
        <w:t>the “</w:t>
      </w:r>
      <w:r w:rsidR="00FA0D45" w:rsidRPr="00627548">
        <w:rPr>
          <w:sz w:val="20"/>
        </w:rPr>
        <w:t>low hanging fruit</w:t>
      </w:r>
      <w:r w:rsidR="009F340A">
        <w:rPr>
          <w:sz w:val="20"/>
        </w:rPr>
        <w:t>”</w:t>
      </w:r>
      <w:r w:rsidR="00FA0D45" w:rsidRPr="00627548">
        <w:rPr>
          <w:sz w:val="20"/>
        </w:rPr>
        <w:t xml:space="preserve"> has been picked. </w:t>
      </w:r>
    </w:p>
    <w:p w14:paraId="1B241D8A" w14:textId="12C58EB5" w:rsidR="009F340A" w:rsidRDefault="009F340A" w:rsidP="00585095">
      <w:pPr>
        <w:rPr>
          <w:sz w:val="20"/>
        </w:rPr>
      </w:pPr>
      <w:r>
        <w:rPr>
          <w:sz w:val="20"/>
        </w:rPr>
        <w:t>Tom added that,</w:t>
      </w:r>
      <w:r w:rsidR="004D1A22" w:rsidRPr="00627548">
        <w:rPr>
          <w:sz w:val="20"/>
        </w:rPr>
        <w:t xml:space="preserve"> as </w:t>
      </w:r>
      <w:r>
        <w:rPr>
          <w:sz w:val="20"/>
        </w:rPr>
        <w:t xml:space="preserve">a </w:t>
      </w:r>
      <w:r w:rsidR="004D1A22" w:rsidRPr="00627548">
        <w:rPr>
          <w:sz w:val="20"/>
        </w:rPr>
        <w:t>technical matter, Don mentioned EPA’s re</w:t>
      </w:r>
      <w:r>
        <w:rPr>
          <w:sz w:val="20"/>
        </w:rPr>
        <w:t>-</w:t>
      </w:r>
      <w:r w:rsidR="004D1A22" w:rsidRPr="00627548">
        <w:rPr>
          <w:sz w:val="20"/>
        </w:rPr>
        <w:t>analysis of Tex</w:t>
      </w:r>
      <w:r>
        <w:rPr>
          <w:sz w:val="20"/>
        </w:rPr>
        <w:t>as reasonable progress work. Tom would say that sources in Texas are really quite different. T</w:t>
      </w:r>
      <w:r w:rsidR="004D1A22" w:rsidRPr="00627548">
        <w:rPr>
          <w:sz w:val="20"/>
        </w:rPr>
        <w:t xml:space="preserve">hose </w:t>
      </w:r>
      <w:r>
        <w:rPr>
          <w:sz w:val="20"/>
        </w:rPr>
        <w:t>decisions</w:t>
      </w:r>
      <w:r w:rsidR="004D1A22" w:rsidRPr="00627548">
        <w:rPr>
          <w:sz w:val="20"/>
        </w:rPr>
        <w:t xml:space="preserve"> </w:t>
      </w:r>
      <w:r>
        <w:rPr>
          <w:sz w:val="20"/>
        </w:rPr>
        <w:t>by EPA were heavily litigated. It would seem that W</w:t>
      </w:r>
      <w:r w:rsidR="004D1A22" w:rsidRPr="00627548">
        <w:rPr>
          <w:sz w:val="20"/>
        </w:rPr>
        <w:t xml:space="preserve">estern states </w:t>
      </w:r>
      <w:r>
        <w:rPr>
          <w:sz w:val="20"/>
        </w:rPr>
        <w:t xml:space="preserve">will </w:t>
      </w:r>
      <w:r w:rsidR="00C0516D">
        <w:rPr>
          <w:sz w:val="20"/>
        </w:rPr>
        <w:t>need to find our own way, one that doesn’t rely</w:t>
      </w:r>
      <w:r w:rsidR="004D1A22" w:rsidRPr="00627548">
        <w:rPr>
          <w:sz w:val="20"/>
        </w:rPr>
        <w:t xml:space="preserve"> on </w:t>
      </w:r>
      <w:r w:rsidR="00C0516D">
        <w:rPr>
          <w:sz w:val="20"/>
        </w:rPr>
        <w:t xml:space="preserve">the </w:t>
      </w:r>
      <w:r w:rsidR="004D1A22" w:rsidRPr="00627548">
        <w:rPr>
          <w:sz w:val="20"/>
        </w:rPr>
        <w:t xml:space="preserve">approach </w:t>
      </w:r>
      <w:r w:rsidR="00C0516D">
        <w:rPr>
          <w:sz w:val="20"/>
        </w:rPr>
        <w:t xml:space="preserve">taken </w:t>
      </w:r>
      <w:r w:rsidR="004D1A22" w:rsidRPr="00627548">
        <w:rPr>
          <w:sz w:val="20"/>
        </w:rPr>
        <w:t>in a singl</w:t>
      </w:r>
      <w:r>
        <w:rPr>
          <w:sz w:val="20"/>
        </w:rPr>
        <w:t xml:space="preserve">e large industrial state like Texas. </w:t>
      </w:r>
      <w:r w:rsidR="00792377">
        <w:rPr>
          <w:sz w:val="20"/>
        </w:rPr>
        <w:t>The WRAP approach sees photochemical modeling as the basis for</w:t>
      </w:r>
      <w:r w:rsidR="004D1A22" w:rsidRPr="00627548">
        <w:rPr>
          <w:sz w:val="20"/>
        </w:rPr>
        <w:t xml:space="preserve"> </w:t>
      </w:r>
      <w:r>
        <w:rPr>
          <w:sz w:val="20"/>
        </w:rPr>
        <w:t xml:space="preserve">analysis of the </w:t>
      </w:r>
      <w:r w:rsidR="004D1A22" w:rsidRPr="00627548">
        <w:rPr>
          <w:sz w:val="20"/>
        </w:rPr>
        <w:t xml:space="preserve">cumulative </w:t>
      </w:r>
      <w:r>
        <w:rPr>
          <w:sz w:val="20"/>
        </w:rPr>
        <w:t xml:space="preserve">visibility </w:t>
      </w:r>
      <w:r w:rsidR="004D1A22" w:rsidRPr="00627548">
        <w:rPr>
          <w:sz w:val="20"/>
        </w:rPr>
        <w:t>impact of control strategies that states</w:t>
      </w:r>
      <w:r>
        <w:rPr>
          <w:sz w:val="20"/>
        </w:rPr>
        <w:t xml:space="preserve"> are actually considering</w:t>
      </w:r>
      <w:r w:rsidR="004D1A22" w:rsidRPr="00627548">
        <w:rPr>
          <w:sz w:val="20"/>
        </w:rPr>
        <w:t xml:space="preserve"> as of </w:t>
      </w:r>
      <w:r>
        <w:rPr>
          <w:sz w:val="20"/>
        </w:rPr>
        <w:t xml:space="preserve">the </w:t>
      </w:r>
      <w:r w:rsidR="004D1A22" w:rsidRPr="00627548">
        <w:rPr>
          <w:sz w:val="20"/>
        </w:rPr>
        <w:t>e</w:t>
      </w:r>
      <w:r>
        <w:rPr>
          <w:sz w:val="20"/>
        </w:rPr>
        <w:t xml:space="preserve">nd of 2019. </w:t>
      </w:r>
      <w:r w:rsidR="00DA479B">
        <w:rPr>
          <w:sz w:val="20"/>
        </w:rPr>
        <w:t xml:space="preserve">PGM will quantify that impact as deciview values, which states </w:t>
      </w:r>
      <w:r w:rsidR="00792377">
        <w:rPr>
          <w:sz w:val="20"/>
        </w:rPr>
        <w:t>can consider</w:t>
      </w:r>
      <w:r w:rsidR="00792377" w:rsidRPr="00627548">
        <w:rPr>
          <w:sz w:val="20"/>
        </w:rPr>
        <w:t xml:space="preserve"> in </w:t>
      </w:r>
      <w:r w:rsidR="00792377">
        <w:rPr>
          <w:sz w:val="20"/>
        </w:rPr>
        <w:t xml:space="preserve">their </w:t>
      </w:r>
      <w:r w:rsidR="00792377" w:rsidRPr="00627548">
        <w:rPr>
          <w:sz w:val="20"/>
        </w:rPr>
        <w:t xml:space="preserve">individual SIP processes. </w:t>
      </w:r>
      <w:r>
        <w:rPr>
          <w:sz w:val="20"/>
        </w:rPr>
        <w:t xml:space="preserve">Tom said WRAP has made no </w:t>
      </w:r>
      <w:r w:rsidR="004D1A22" w:rsidRPr="00627548">
        <w:rPr>
          <w:sz w:val="20"/>
        </w:rPr>
        <w:t xml:space="preserve">decision to implement </w:t>
      </w:r>
      <w:r w:rsidR="00792377">
        <w:rPr>
          <w:sz w:val="20"/>
        </w:rPr>
        <w:t>modeling of the visibility impact of individual sources</w:t>
      </w:r>
      <w:r>
        <w:rPr>
          <w:sz w:val="20"/>
        </w:rPr>
        <w:t xml:space="preserve">. </w:t>
      </w:r>
      <w:r w:rsidR="004D1A22" w:rsidRPr="00627548">
        <w:rPr>
          <w:sz w:val="20"/>
        </w:rPr>
        <w:t xml:space="preserve">Individual states can look at doing </w:t>
      </w:r>
      <w:r w:rsidR="00DA479B">
        <w:rPr>
          <w:sz w:val="20"/>
        </w:rPr>
        <w:t xml:space="preserve">that on their own </w:t>
      </w:r>
      <w:r w:rsidR="004D1A22" w:rsidRPr="00627548">
        <w:rPr>
          <w:sz w:val="20"/>
        </w:rPr>
        <w:t xml:space="preserve">if they want. </w:t>
      </w:r>
    </w:p>
    <w:p w14:paraId="140A3EE4" w14:textId="12E995D9" w:rsidR="00585095" w:rsidRPr="00627548" w:rsidRDefault="009F340A" w:rsidP="00585095">
      <w:pPr>
        <w:rPr>
          <w:sz w:val="20"/>
        </w:rPr>
      </w:pPr>
      <w:r>
        <w:rPr>
          <w:sz w:val="20"/>
        </w:rPr>
        <w:t xml:space="preserve">Curt </w:t>
      </w:r>
      <w:r w:rsidR="00DA479B">
        <w:rPr>
          <w:sz w:val="20"/>
        </w:rPr>
        <w:t xml:space="preserve">summarized </w:t>
      </w:r>
      <w:r>
        <w:rPr>
          <w:sz w:val="20"/>
        </w:rPr>
        <w:t>Tom’s remarks, which to Curt mean</w:t>
      </w:r>
      <w:r w:rsidR="00DA479B">
        <w:rPr>
          <w:sz w:val="20"/>
        </w:rPr>
        <w:t>t</w:t>
      </w:r>
      <w:r>
        <w:rPr>
          <w:sz w:val="20"/>
        </w:rPr>
        <w:t xml:space="preserve"> that WRAP will </w:t>
      </w:r>
      <w:r w:rsidR="00DA479B">
        <w:rPr>
          <w:sz w:val="20"/>
        </w:rPr>
        <w:t xml:space="preserve">certainly </w:t>
      </w:r>
      <w:r>
        <w:rPr>
          <w:sz w:val="20"/>
        </w:rPr>
        <w:t>be</w:t>
      </w:r>
      <w:r w:rsidR="004D1A22" w:rsidRPr="00627548">
        <w:rPr>
          <w:sz w:val="20"/>
        </w:rPr>
        <w:t xml:space="preserve"> doing </w:t>
      </w:r>
      <w:r>
        <w:rPr>
          <w:sz w:val="20"/>
        </w:rPr>
        <w:t xml:space="preserve">a </w:t>
      </w:r>
      <w:r w:rsidR="00DA479B">
        <w:rPr>
          <w:sz w:val="20"/>
        </w:rPr>
        <w:t>PGM</w:t>
      </w:r>
      <w:r w:rsidR="004D1A22" w:rsidRPr="00627548">
        <w:rPr>
          <w:sz w:val="20"/>
        </w:rPr>
        <w:t xml:space="preserve"> run that provides visibility impacts</w:t>
      </w:r>
      <w:r>
        <w:rPr>
          <w:sz w:val="20"/>
        </w:rPr>
        <w:t xml:space="preserve"> at all C1As projected to 2028. T</w:t>
      </w:r>
      <w:r w:rsidR="004D1A22" w:rsidRPr="00627548">
        <w:rPr>
          <w:sz w:val="20"/>
        </w:rPr>
        <w:t xml:space="preserve">hese </w:t>
      </w:r>
      <w:r>
        <w:rPr>
          <w:sz w:val="20"/>
        </w:rPr>
        <w:t>impacts became reasonable progress goals for each C1A. The emission</w:t>
      </w:r>
      <w:r w:rsidR="004D1A22" w:rsidRPr="00627548">
        <w:rPr>
          <w:sz w:val="20"/>
        </w:rPr>
        <w:t xml:space="preserve"> inventories in that modeling will reflect all the state’s </w:t>
      </w:r>
      <w:r>
        <w:rPr>
          <w:sz w:val="20"/>
        </w:rPr>
        <w:t>emission control rules that the state</w:t>
      </w:r>
      <w:r w:rsidR="004D1A22" w:rsidRPr="00627548">
        <w:rPr>
          <w:sz w:val="20"/>
        </w:rPr>
        <w:t xml:space="preserve"> think</w:t>
      </w:r>
      <w:r>
        <w:rPr>
          <w:sz w:val="20"/>
        </w:rPr>
        <w:t>s are going to</w:t>
      </w:r>
      <w:r w:rsidR="004D1A22" w:rsidRPr="00627548">
        <w:rPr>
          <w:sz w:val="20"/>
        </w:rPr>
        <w:t xml:space="preserve"> happen and </w:t>
      </w:r>
      <w:r w:rsidR="00CB2176">
        <w:rPr>
          <w:sz w:val="20"/>
        </w:rPr>
        <w:t xml:space="preserve">the total emission </w:t>
      </w:r>
      <w:r w:rsidR="004D1A22" w:rsidRPr="00627548">
        <w:rPr>
          <w:sz w:val="20"/>
        </w:rPr>
        <w:t>reduction</w:t>
      </w:r>
      <w:r>
        <w:rPr>
          <w:sz w:val="20"/>
        </w:rPr>
        <w:t>s they think will result</w:t>
      </w:r>
      <w:r w:rsidR="004D1A22" w:rsidRPr="00627548">
        <w:rPr>
          <w:sz w:val="20"/>
        </w:rPr>
        <w:t xml:space="preserve">. </w:t>
      </w:r>
    </w:p>
    <w:p w14:paraId="393FCE9D" w14:textId="696DE1CD" w:rsidR="00E9637D" w:rsidRDefault="004D1A22" w:rsidP="00585095">
      <w:pPr>
        <w:rPr>
          <w:sz w:val="20"/>
        </w:rPr>
      </w:pPr>
      <w:r w:rsidRPr="00627548">
        <w:rPr>
          <w:sz w:val="20"/>
        </w:rPr>
        <w:t>Cur</w:t>
      </w:r>
      <w:r w:rsidR="009F340A">
        <w:rPr>
          <w:sz w:val="20"/>
        </w:rPr>
        <w:t xml:space="preserve">t moved the discussion to a new topic, which was conversations at the </w:t>
      </w:r>
      <w:r w:rsidRPr="00627548">
        <w:rPr>
          <w:sz w:val="20"/>
        </w:rPr>
        <w:t xml:space="preserve">Salt Lake </w:t>
      </w:r>
      <w:r w:rsidR="009F340A">
        <w:rPr>
          <w:sz w:val="20"/>
        </w:rPr>
        <w:t>meeting</w:t>
      </w:r>
      <w:r w:rsidRPr="00627548">
        <w:rPr>
          <w:sz w:val="20"/>
        </w:rPr>
        <w:t xml:space="preserve"> about having a contractor do all the Q/d analysis</w:t>
      </w:r>
      <w:r w:rsidR="00E9637D">
        <w:rPr>
          <w:sz w:val="20"/>
        </w:rPr>
        <w:t xml:space="preserve"> for </w:t>
      </w:r>
      <w:r w:rsidR="009F340A">
        <w:rPr>
          <w:sz w:val="20"/>
        </w:rPr>
        <w:t>states</w:t>
      </w:r>
      <w:r w:rsidRPr="00627548">
        <w:rPr>
          <w:sz w:val="20"/>
        </w:rPr>
        <w:t xml:space="preserve"> in </w:t>
      </w:r>
      <w:r w:rsidR="00E9637D">
        <w:rPr>
          <w:sz w:val="20"/>
        </w:rPr>
        <w:t xml:space="preserve">a </w:t>
      </w:r>
      <w:r w:rsidRPr="00627548">
        <w:rPr>
          <w:sz w:val="20"/>
        </w:rPr>
        <w:t>c</w:t>
      </w:r>
      <w:r w:rsidR="009F340A">
        <w:rPr>
          <w:sz w:val="20"/>
        </w:rPr>
        <w:t xml:space="preserve">onsistent way, </w:t>
      </w:r>
      <w:r w:rsidR="00CB2176">
        <w:rPr>
          <w:sz w:val="20"/>
        </w:rPr>
        <w:t>including</w:t>
      </w:r>
      <w:r w:rsidRPr="00627548">
        <w:rPr>
          <w:sz w:val="20"/>
        </w:rPr>
        <w:t xml:space="preserve"> put</w:t>
      </w:r>
      <w:r w:rsidR="009F340A">
        <w:rPr>
          <w:sz w:val="20"/>
        </w:rPr>
        <w:t>ting</w:t>
      </w:r>
      <w:r w:rsidR="00CB2176">
        <w:rPr>
          <w:sz w:val="20"/>
        </w:rPr>
        <w:t xml:space="preserve"> the results</w:t>
      </w:r>
      <w:r w:rsidRPr="00627548">
        <w:rPr>
          <w:sz w:val="20"/>
        </w:rPr>
        <w:t xml:space="preserve"> i</w:t>
      </w:r>
      <w:r w:rsidR="00E9637D">
        <w:rPr>
          <w:sz w:val="20"/>
        </w:rPr>
        <w:t>n a pivot table. States currently seem to doing their</w:t>
      </w:r>
      <w:r w:rsidR="00CB2176">
        <w:rPr>
          <w:sz w:val="20"/>
        </w:rPr>
        <w:t xml:space="preserve"> own</w:t>
      </w:r>
      <w:r w:rsidR="00E9637D">
        <w:rPr>
          <w:sz w:val="20"/>
        </w:rPr>
        <w:t xml:space="preserve"> Q/d calculations </w:t>
      </w:r>
      <w:r w:rsidRPr="00627548">
        <w:rPr>
          <w:sz w:val="20"/>
        </w:rPr>
        <w:t xml:space="preserve">different ways. Curt </w:t>
      </w:r>
      <w:r w:rsidR="00E9637D">
        <w:rPr>
          <w:sz w:val="20"/>
        </w:rPr>
        <w:t xml:space="preserve">reported that he </w:t>
      </w:r>
      <w:r w:rsidRPr="00627548">
        <w:rPr>
          <w:sz w:val="20"/>
        </w:rPr>
        <w:t>and Tom</w:t>
      </w:r>
      <w:r w:rsidR="00E9637D">
        <w:rPr>
          <w:sz w:val="20"/>
        </w:rPr>
        <w:t xml:space="preserve"> have already</w:t>
      </w:r>
      <w:r w:rsidRPr="00627548">
        <w:rPr>
          <w:sz w:val="20"/>
        </w:rPr>
        <w:t xml:space="preserve"> ta</w:t>
      </w:r>
      <w:r w:rsidR="00E9637D">
        <w:rPr>
          <w:sz w:val="20"/>
        </w:rPr>
        <w:t>lked to a po</w:t>
      </w:r>
      <w:r w:rsidR="00CB2176">
        <w:rPr>
          <w:sz w:val="20"/>
        </w:rPr>
        <w:t xml:space="preserve">tential contractor about doing Q/d work for all the states according to a uniform methodology. </w:t>
      </w:r>
    </w:p>
    <w:p w14:paraId="08E4DCC3" w14:textId="77777777" w:rsidR="00CB2176" w:rsidRDefault="00E9637D" w:rsidP="00585095">
      <w:pPr>
        <w:rPr>
          <w:sz w:val="20"/>
        </w:rPr>
      </w:pPr>
      <w:r>
        <w:rPr>
          <w:sz w:val="20"/>
        </w:rPr>
        <w:t>Curt reiterated the o</w:t>
      </w:r>
      <w:r w:rsidR="004D1A22" w:rsidRPr="00627548">
        <w:rPr>
          <w:sz w:val="20"/>
        </w:rPr>
        <w:t>verarching goal</w:t>
      </w:r>
      <w:r>
        <w:rPr>
          <w:sz w:val="20"/>
        </w:rPr>
        <w:t xml:space="preserve"> of doing the Q/d calculations</w:t>
      </w:r>
      <w:r w:rsidR="004D1A22" w:rsidRPr="00627548">
        <w:rPr>
          <w:sz w:val="20"/>
        </w:rPr>
        <w:t>: get</w:t>
      </w:r>
      <w:r>
        <w:rPr>
          <w:sz w:val="20"/>
        </w:rPr>
        <w:t>ting a</w:t>
      </w:r>
      <w:r w:rsidR="004D1A22" w:rsidRPr="00627548">
        <w:rPr>
          <w:sz w:val="20"/>
        </w:rPr>
        <w:t xml:space="preserve"> fairly quick list of sources</w:t>
      </w:r>
      <w:r w:rsidR="00CB2176">
        <w:rPr>
          <w:sz w:val="20"/>
        </w:rPr>
        <w:t xml:space="preserve"> to be notified that they must submit</w:t>
      </w:r>
      <w:r>
        <w:rPr>
          <w:sz w:val="20"/>
        </w:rPr>
        <w:t xml:space="preserve"> control</w:t>
      </w:r>
      <w:r w:rsidR="004D1A22" w:rsidRPr="00627548">
        <w:rPr>
          <w:sz w:val="20"/>
        </w:rPr>
        <w:t xml:space="preserve"> cost information</w:t>
      </w:r>
      <w:r w:rsidR="00CB2176">
        <w:rPr>
          <w:sz w:val="20"/>
        </w:rPr>
        <w:t xml:space="preserve"> to state agencies. Curt assumed that </w:t>
      </w:r>
      <w:r w:rsidR="004D1A22" w:rsidRPr="00627548">
        <w:rPr>
          <w:sz w:val="20"/>
        </w:rPr>
        <w:t>states don’t already have</w:t>
      </w:r>
      <w:r>
        <w:rPr>
          <w:sz w:val="20"/>
        </w:rPr>
        <w:t xml:space="preserve"> that information</w:t>
      </w:r>
      <w:r w:rsidR="004D1A22" w:rsidRPr="00627548">
        <w:rPr>
          <w:sz w:val="20"/>
        </w:rPr>
        <w:t xml:space="preserve">. Ramboll will prepare </w:t>
      </w:r>
      <w:r>
        <w:rPr>
          <w:sz w:val="20"/>
        </w:rPr>
        <w:t>a sc</w:t>
      </w:r>
      <w:r w:rsidR="004D1A22" w:rsidRPr="00627548">
        <w:rPr>
          <w:sz w:val="20"/>
        </w:rPr>
        <w:t xml:space="preserve">ope of </w:t>
      </w:r>
      <w:r>
        <w:rPr>
          <w:sz w:val="20"/>
        </w:rPr>
        <w:t xml:space="preserve">work for what would be entailed </w:t>
      </w:r>
      <w:r w:rsidR="00CB2176">
        <w:rPr>
          <w:sz w:val="20"/>
        </w:rPr>
        <w:t>in doing the Q/d calculations for states. Ramboll will get this scope of work</w:t>
      </w:r>
      <w:r>
        <w:rPr>
          <w:sz w:val="20"/>
        </w:rPr>
        <w:t xml:space="preserve"> done by early January. </w:t>
      </w:r>
      <w:r w:rsidR="00CB2176">
        <w:rPr>
          <w:sz w:val="20"/>
        </w:rPr>
        <w:t>Once it’s ready,</w:t>
      </w:r>
      <w:r w:rsidR="004D1A22" w:rsidRPr="00627548">
        <w:rPr>
          <w:sz w:val="20"/>
        </w:rPr>
        <w:t xml:space="preserve"> </w:t>
      </w:r>
      <w:r>
        <w:rPr>
          <w:sz w:val="20"/>
        </w:rPr>
        <w:t>the Control Measures subcommittee</w:t>
      </w:r>
      <w:r w:rsidR="00DB1126">
        <w:rPr>
          <w:sz w:val="20"/>
        </w:rPr>
        <w:t xml:space="preserve"> </w:t>
      </w:r>
      <w:r w:rsidR="00CB2176">
        <w:rPr>
          <w:sz w:val="20"/>
        </w:rPr>
        <w:t>can then</w:t>
      </w:r>
      <w:r w:rsidR="004D1A22" w:rsidRPr="00627548">
        <w:rPr>
          <w:sz w:val="20"/>
        </w:rPr>
        <w:t xml:space="preserve"> have </w:t>
      </w:r>
      <w:r>
        <w:rPr>
          <w:sz w:val="20"/>
        </w:rPr>
        <w:t xml:space="preserve">a </w:t>
      </w:r>
      <w:r w:rsidR="004D1A22" w:rsidRPr="00627548">
        <w:rPr>
          <w:sz w:val="20"/>
        </w:rPr>
        <w:t xml:space="preserve">phone call to talk about </w:t>
      </w:r>
      <w:r w:rsidR="00CB2176">
        <w:rPr>
          <w:sz w:val="20"/>
        </w:rPr>
        <w:t>and approve the scope of work</w:t>
      </w:r>
      <w:r w:rsidR="004D1A22" w:rsidRPr="00627548">
        <w:rPr>
          <w:sz w:val="20"/>
        </w:rPr>
        <w:t xml:space="preserve"> </w:t>
      </w:r>
      <w:r>
        <w:rPr>
          <w:sz w:val="20"/>
        </w:rPr>
        <w:t>Ramboll has</w:t>
      </w:r>
      <w:r w:rsidR="00CB2176">
        <w:rPr>
          <w:sz w:val="20"/>
        </w:rPr>
        <w:t xml:space="preserve"> come up with. After that a contract can be</w:t>
      </w:r>
      <w:r>
        <w:rPr>
          <w:sz w:val="20"/>
        </w:rPr>
        <w:t xml:space="preserve"> </w:t>
      </w:r>
      <w:r w:rsidR="004D1A22" w:rsidRPr="00627548">
        <w:rPr>
          <w:sz w:val="20"/>
        </w:rPr>
        <w:t>c</w:t>
      </w:r>
      <w:r w:rsidR="00CB2176">
        <w:rPr>
          <w:sz w:val="20"/>
        </w:rPr>
        <w:t>oncluded. WRAP would</w:t>
      </w:r>
      <w:r w:rsidR="00DB1126">
        <w:rPr>
          <w:sz w:val="20"/>
        </w:rPr>
        <w:t xml:space="preserve"> g</w:t>
      </w:r>
      <w:r w:rsidR="004D1A22" w:rsidRPr="00627548">
        <w:rPr>
          <w:sz w:val="20"/>
        </w:rPr>
        <w:t xml:space="preserve">et results of </w:t>
      </w:r>
      <w:r w:rsidR="00DB1126">
        <w:rPr>
          <w:sz w:val="20"/>
        </w:rPr>
        <w:t xml:space="preserve">the </w:t>
      </w:r>
      <w:r w:rsidR="004D1A22" w:rsidRPr="00627548">
        <w:rPr>
          <w:sz w:val="20"/>
        </w:rPr>
        <w:t>Q/d calculations</w:t>
      </w:r>
      <w:r w:rsidR="00DB1126" w:rsidRPr="00627548">
        <w:rPr>
          <w:sz w:val="20"/>
        </w:rPr>
        <w:t xml:space="preserve"> to states by </w:t>
      </w:r>
      <w:r w:rsidR="00DB1126">
        <w:rPr>
          <w:sz w:val="20"/>
        </w:rPr>
        <w:t xml:space="preserve">the end of February. </w:t>
      </w:r>
    </w:p>
    <w:p w14:paraId="59CD8389" w14:textId="79714159" w:rsidR="00DB1126" w:rsidRDefault="00DB1126" w:rsidP="00585095">
      <w:pPr>
        <w:rPr>
          <w:sz w:val="20"/>
        </w:rPr>
      </w:pPr>
      <w:r>
        <w:rPr>
          <w:sz w:val="20"/>
        </w:rPr>
        <w:t>Cur</w:t>
      </w:r>
      <w:r w:rsidR="00CB2176">
        <w:rPr>
          <w:sz w:val="20"/>
        </w:rPr>
        <w:t>t</w:t>
      </w:r>
      <w:r>
        <w:rPr>
          <w:sz w:val="20"/>
        </w:rPr>
        <w:t xml:space="preserve"> asked whether persons on this call could </w:t>
      </w:r>
      <w:r w:rsidR="00E521DA" w:rsidRPr="00627548">
        <w:rPr>
          <w:sz w:val="20"/>
        </w:rPr>
        <w:t>do a</w:t>
      </w:r>
      <w:r>
        <w:rPr>
          <w:sz w:val="20"/>
        </w:rPr>
        <w:t>nother</w:t>
      </w:r>
      <w:r w:rsidR="00E521DA" w:rsidRPr="00627548">
        <w:rPr>
          <w:sz w:val="20"/>
        </w:rPr>
        <w:t xml:space="preserve"> call </w:t>
      </w:r>
      <w:r>
        <w:rPr>
          <w:sz w:val="20"/>
        </w:rPr>
        <w:t xml:space="preserve">the </w:t>
      </w:r>
      <w:r w:rsidR="00E521DA" w:rsidRPr="00627548">
        <w:rPr>
          <w:sz w:val="20"/>
        </w:rPr>
        <w:t>week of January 7 to talk about getting Q/d work</w:t>
      </w:r>
      <w:r>
        <w:rPr>
          <w:sz w:val="20"/>
        </w:rPr>
        <w:t xml:space="preserve"> done by </w:t>
      </w:r>
      <w:r w:rsidR="00EE34C7">
        <w:rPr>
          <w:sz w:val="20"/>
        </w:rPr>
        <w:t>a contractor</w:t>
      </w:r>
      <w:r w:rsidR="00E521DA" w:rsidRPr="00627548">
        <w:rPr>
          <w:sz w:val="20"/>
        </w:rPr>
        <w:t xml:space="preserve">. </w:t>
      </w:r>
    </w:p>
    <w:p w14:paraId="306079A9" w14:textId="510944AF" w:rsidR="00EE34C7" w:rsidRDefault="00DB1126" w:rsidP="00585095">
      <w:pPr>
        <w:rPr>
          <w:sz w:val="20"/>
        </w:rPr>
      </w:pPr>
      <w:r>
        <w:rPr>
          <w:sz w:val="20"/>
        </w:rPr>
        <w:t>Frank strongly supported</w:t>
      </w:r>
      <w:r w:rsidR="00CB2176">
        <w:rPr>
          <w:sz w:val="20"/>
        </w:rPr>
        <w:t xml:space="preserve"> the contract work that Curt described</w:t>
      </w:r>
      <w:r>
        <w:rPr>
          <w:sz w:val="20"/>
        </w:rPr>
        <w:t xml:space="preserve">. </w:t>
      </w:r>
      <w:r w:rsidR="00CB2176">
        <w:rPr>
          <w:sz w:val="20"/>
        </w:rPr>
        <w:t>Frank</w:t>
      </w:r>
      <w:r>
        <w:rPr>
          <w:sz w:val="20"/>
        </w:rPr>
        <w:t xml:space="preserve"> said the Q/d data w</w:t>
      </w:r>
      <w:r w:rsidR="00E521DA" w:rsidRPr="00627548">
        <w:rPr>
          <w:sz w:val="20"/>
        </w:rPr>
        <w:t>ill be really helpful for states that have</w:t>
      </w:r>
      <w:r w:rsidR="00CB2176">
        <w:rPr>
          <w:sz w:val="20"/>
        </w:rPr>
        <w:t xml:space="preserve"> visibility</w:t>
      </w:r>
      <w:r w:rsidR="00E521DA" w:rsidRPr="00627548">
        <w:rPr>
          <w:sz w:val="20"/>
        </w:rPr>
        <w:t xml:space="preserve"> impacts at </w:t>
      </w:r>
      <w:r>
        <w:rPr>
          <w:sz w:val="20"/>
        </w:rPr>
        <w:t xml:space="preserve">a </w:t>
      </w:r>
      <w:r w:rsidR="00E521DA" w:rsidRPr="00627548">
        <w:rPr>
          <w:sz w:val="20"/>
        </w:rPr>
        <w:t>C1A outside</w:t>
      </w:r>
      <w:r>
        <w:rPr>
          <w:sz w:val="20"/>
        </w:rPr>
        <w:t xml:space="preserve"> their borders or experience out of state impacts</w:t>
      </w:r>
      <w:r w:rsidR="00E521DA" w:rsidRPr="00627548">
        <w:rPr>
          <w:sz w:val="20"/>
        </w:rPr>
        <w:t xml:space="preserve"> </w:t>
      </w:r>
      <w:r>
        <w:rPr>
          <w:sz w:val="20"/>
        </w:rPr>
        <w:t xml:space="preserve">at one of their </w:t>
      </w:r>
      <w:r w:rsidR="00AB2EE3">
        <w:rPr>
          <w:sz w:val="20"/>
        </w:rPr>
        <w:t xml:space="preserve">own </w:t>
      </w:r>
      <w:r w:rsidR="00E521DA" w:rsidRPr="00627548">
        <w:rPr>
          <w:sz w:val="20"/>
        </w:rPr>
        <w:t>C1A</w:t>
      </w:r>
      <w:r>
        <w:rPr>
          <w:sz w:val="20"/>
        </w:rPr>
        <w:t>s</w:t>
      </w:r>
      <w:r w:rsidR="00E521DA" w:rsidRPr="00627548">
        <w:rPr>
          <w:sz w:val="20"/>
        </w:rPr>
        <w:t xml:space="preserve">. </w:t>
      </w:r>
    </w:p>
    <w:p w14:paraId="6F2638E9" w14:textId="7F9118B4" w:rsidR="00EE34C7" w:rsidRDefault="00EE34C7" w:rsidP="00585095">
      <w:pPr>
        <w:rPr>
          <w:sz w:val="20"/>
        </w:rPr>
      </w:pPr>
      <w:r>
        <w:rPr>
          <w:sz w:val="20"/>
        </w:rPr>
        <w:lastRenderedPageBreak/>
        <w:t>Tina said she had</w:t>
      </w:r>
      <w:r w:rsidR="00E521DA" w:rsidRPr="00627548">
        <w:rPr>
          <w:sz w:val="20"/>
        </w:rPr>
        <w:t xml:space="preserve"> </w:t>
      </w:r>
      <w:r w:rsidR="001E0666" w:rsidRPr="00627548">
        <w:rPr>
          <w:sz w:val="20"/>
        </w:rPr>
        <w:t xml:space="preserve">heard about a list of when </w:t>
      </w:r>
      <w:r w:rsidR="00AB2EE3">
        <w:rPr>
          <w:sz w:val="20"/>
        </w:rPr>
        <w:t>individual</w:t>
      </w:r>
      <w:r w:rsidR="001E0666" w:rsidRPr="00627548">
        <w:rPr>
          <w:sz w:val="20"/>
        </w:rPr>
        <w:t xml:space="preserve"> source</w:t>
      </w:r>
      <w:r w:rsidR="00AB2EE3">
        <w:rPr>
          <w:sz w:val="20"/>
        </w:rPr>
        <w:t>s</w:t>
      </w:r>
      <w:r w:rsidR="001E0666" w:rsidRPr="00627548">
        <w:rPr>
          <w:sz w:val="20"/>
        </w:rPr>
        <w:t xml:space="preserve"> had </w:t>
      </w:r>
      <w:r w:rsidR="00AB2EE3">
        <w:rPr>
          <w:sz w:val="20"/>
        </w:rPr>
        <w:t xml:space="preserve">last gone through PSD/NNSR. The list showed </w:t>
      </w:r>
      <w:r>
        <w:rPr>
          <w:sz w:val="20"/>
        </w:rPr>
        <w:t>at what point in time the most recent level of control had been</w:t>
      </w:r>
      <w:r w:rsidR="001E0666" w:rsidRPr="00627548">
        <w:rPr>
          <w:sz w:val="20"/>
        </w:rPr>
        <w:t xml:space="preserve"> put on </w:t>
      </w:r>
      <w:r>
        <w:rPr>
          <w:sz w:val="20"/>
        </w:rPr>
        <w:t>a source.</w:t>
      </w:r>
      <w:r w:rsidR="001E0666" w:rsidRPr="00627548">
        <w:rPr>
          <w:sz w:val="20"/>
        </w:rPr>
        <w:t xml:space="preserve"> </w:t>
      </w:r>
      <w:r>
        <w:rPr>
          <w:sz w:val="20"/>
        </w:rPr>
        <w:t xml:space="preserve">For example, </w:t>
      </w:r>
      <w:r w:rsidR="00AB2EE3">
        <w:rPr>
          <w:sz w:val="20"/>
        </w:rPr>
        <w:t>maybe a source had been required to install</w:t>
      </w:r>
      <w:r w:rsidR="00FD2F0D" w:rsidRPr="00627548">
        <w:rPr>
          <w:sz w:val="20"/>
        </w:rPr>
        <w:t xml:space="preserve"> RACT </w:t>
      </w:r>
      <w:r>
        <w:rPr>
          <w:sz w:val="20"/>
        </w:rPr>
        <w:t xml:space="preserve">controls in 1985. Such a list would be helpful in analyzing whether </w:t>
      </w:r>
      <w:r w:rsidR="00AB2EE3">
        <w:rPr>
          <w:sz w:val="20"/>
        </w:rPr>
        <w:t>the specified</w:t>
      </w:r>
      <w:r>
        <w:rPr>
          <w:sz w:val="20"/>
        </w:rPr>
        <w:t xml:space="preserve"> level of control is sufficient</w:t>
      </w:r>
      <w:r w:rsidR="00AB2EE3">
        <w:rPr>
          <w:sz w:val="20"/>
        </w:rPr>
        <w:t xml:space="preserve"> for Regional Haze purposes</w:t>
      </w:r>
      <w:r>
        <w:rPr>
          <w:sz w:val="20"/>
        </w:rPr>
        <w:t>. She asked whether</w:t>
      </w:r>
      <w:r w:rsidR="00FD2F0D" w:rsidRPr="00627548">
        <w:rPr>
          <w:sz w:val="20"/>
        </w:rPr>
        <w:t xml:space="preserve"> this </w:t>
      </w:r>
      <w:r>
        <w:rPr>
          <w:sz w:val="20"/>
        </w:rPr>
        <w:t xml:space="preserve">could </w:t>
      </w:r>
      <w:r w:rsidR="00FD2F0D" w:rsidRPr="00627548">
        <w:rPr>
          <w:sz w:val="20"/>
        </w:rPr>
        <w:t xml:space="preserve">be part of </w:t>
      </w:r>
      <w:r>
        <w:rPr>
          <w:sz w:val="20"/>
        </w:rPr>
        <w:t>the contracto</w:t>
      </w:r>
      <w:r w:rsidR="00AB2EE3">
        <w:rPr>
          <w:sz w:val="20"/>
        </w:rPr>
        <w:t>r work described by Curt.</w:t>
      </w:r>
    </w:p>
    <w:p w14:paraId="07D8F8F0" w14:textId="30EFB667" w:rsidR="00DD4D95" w:rsidRDefault="00EE34C7" w:rsidP="00585095">
      <w:pPr>
        <w:rPr>
          <w:sz w:val="20"/>
        </w:rPr>
      </w:pPr>
      <w:r>
        <w:rPr>
          <w:sz w:val="20"/>
        </w:rPr>
        <w:t>Curt replied by saying that the s</w:t>
      </w:r>
      <w:r w:rsidR="00FD2F0D" w:rsidRPr="00627548">
        <w:rPr>
          <w:sz w:val="20"/>
        </w:rPr>
        <w:t>cope of work will i</w:t>
      </w:r>
      <w:r w:rsidR="00AB2EE3">
        <w:rPr>
          <w:sz w:val="20"/>
        </w:rPr>
        <w:t>nclude “that sort of work.” But what he envisioned would be</w:t>
      </w:r>
      <w:r w:rsidR="00FD2F0D" w:rsidRPr="00627548">
        <w:rPr>
          <w:sz w:val="20"/>
        </w:rPr>
        <w:t xml:space="preserve"> more </w:t>
      </w:r>
      <w:r>
        <w:rPr>
          <w:sz w:val="20"/>
        </w:rPr>
        <w:t xml:space="preserve">a </w:t>
      </w:r>
      <w:r w:rsidR="00FD2F0D" w:rsidRPr="00627548">
        <w:rPr>
          <w:sz w:val="20"/>
        </w:rPr>
        <w:t xml:space="preserve">road map for </w:t>
      </w:r>
      <w:r w:rsidR="00DD4D95">
        <w:rPr>
          <w:sz w:val="20"/>
        </w:rPr>
        <w:t>the period after</w:t>
      </w:r>
      <w:r w:rsidR="00FD2F0D" w:rsidRPr="00627548">
        <w:rPr>
          <w:sz w:val="20"/>
        </w:rPr>
        <w:t xml:space="preserve"> sources </w:t>
      </w:r>
      <w:r w:rsidR="00DD4D95">
        <w:rPr>
          <w:sz w:val="20"/>
        </w:rPr>
        <w:t>subject to four factor analysis are identified. The road map will offer a framework a state c</w:t>
      </w:r>
      <w:r w:rsidR="00FD2F0D" w:rsidRPr="00627548">
        <w:rPr>
          <w:sz w:val="20"/>
        </w:rPr>
        <w:t xml:space="preserve">ould look at to determine when controls </w:t>
      </w:r>
      <w:r w:rsidR="00DD4D95">
        <w:rPr>
          <w:sz w:val="20"/>
        </w:rPr>
        <w:t xml:space="preserve">were </w:t>
      </w:r>
      <w:r w:rsidR="00FD2F0D" w:rsidRPr="00627548">
        <w:rPr>
          <w:sz w:val="20"/>
        </w:rPr>
        <w:t>most rece</w:t>
      </w:r>
      <w:r w:rsidR="00AB2EE3">
        <w:rPr>
          <w:sz w:val="20"/>
        </w:rPr>
        <w:t>ntly analyzed and required at a source, so that a state could determine whether or not a</w:t>
      </w:r>
      <w:r w:rsidR="00DD4D95">
        <w:rPr>
          <w:sz w:val="20"/>
        </w:rPr>
        <w:t xml:space="preserve"> four f</w:t>
      </w:r>
      <w:r w:rsidR="00AB2EE3">
        <w:rPr>
          <w:sz w:val="20"/>
        </w:rPr>
        <w:t>actor analysis would be necessary for that source</w:t>
      </w:r>
      <w:r w:rsidR="00DD4D95">
        <w:rPr>
          <w:sz w:val="20"/>
        </w:rPr>
        <w:t xml:space="preserve">. </w:t>
      </w:r>
      <w:r w:rsidR="00AB2EE3">
        <w:rPr>
          <w:sz w:val="20"/>
        </w:rPr>
        <w:t xml:space="preserve">A key factor would be how recently the consideration and requirement for new controls actually was. The framework envisioned by Curt would also address how BART analysis of a source in the first planning period, or lack thereof, might affect the need for the source to go through four factor analysis.  </w:t>
      </w:r>
      <w:r w:rsidR="00FD2F0D" w:rsidRPr="00627548">
        <w:rPr>
          <w:sz w:val="20"/>
        </w:rPr>
        <w:t xml:space="preserve">. </w:t>
      </w:r>
    </w:p>
    <w:p w14:paraId="5A3E8499" w14:textId="385EE226" w:rsidR="00DD4D95" w:rsidRDefault="00DD4D95" w:rsidP="00585095">
      <w:pPr>
        <w:rPr>
          <w:sz w:val="20"/>
        </w:rPr>
      </w:pPr>
      <w:r>
        <w:rPr>
          <w:sz w:val="20"/>
        </w:rPr>
        <w:t xml:space="preserve">Tina observed that a framework saying a state needs to examine </w:t>
      </w:r>
      <w:r w:rsidR="00AB2EE3">
        <w:rPr>
          <w:sz w:val="20"/>
        </w:rPr>
        <w:t xml:space="preserve">controls imposed on </w:t>
      </w:r>
      <w:r>
        <w:rPr>
          <w:sz w:val="20"/>
        </w:rPr>
        <w:t xml:space="preserve">sources </w:t>
      </w:r>
      <w:r w:rsidR="00AB2EE3">
        <w:rPr>
          <w:sz w:val="20"/>
        </w:rPr>
        <w:t xml:space="preserve">in the past </w:t>
      </w:r>
      <w:r w:rsidR="00CC53CB" w:rsidRPr="00627548">
        <w:rPr>
          <w:sz w:val="20"/>
        </w:rPr>
        <w:t xml:space="preserve">seems to be </w:t>
      </w:r>
      <w:r>
        <w:rPr>
          <w:sz w:val="20"/>
        </w:rPr>
        <w:t>“</w:t>
      </w:r>
      <w:r w:rsidR="00CC53CB" w:rsidRPr="00627548">
        <w:rPr>
          <w:sz w:val="20"/>
        </w:rPr>
        <w:t>a no-brainer</w:t>
      </w:r>
      <w:r>
        <w:rPr>
          <w:sz w:val="20"/>
        </w:rPr>
        <w:t>” – states already know they need to look at</w:t>
      </w:r>
      <w:r w:rsidR="00AB2EE3">
        <w:rPr>
          <w:sz w:val="20"/>
        </w:rPr>
        <w:t xml:space="preserve"> this</w:t>
      </w:r>
      <w:r>
        <w:rPr>
          <w:sz w:val="20"/>
        </w:rPr>
        <w:t xml:space="preserve">. What’s helpful are </w:t>
      </w:r>
      <w:r w:rsidR="00CC53CB" w:rsidRPr="00627548">
        <w:rPr>
          <w:sz w:val="20"/>
        </w:rPr>
        <w:t>the a</w:t>
      </w:r>
      <w:r>
        <w:rPr>
          <w:sz w:val="20"/>
        </w:rPr>
        <w:t>ctual numbers</w:t>
      </w:r>
      <w:r w:rsidR="00AB2EE3">
        <w:rPr>
          <w:sz w:val="20"/>
        </w:rPr>
        <w:t xml:space="preserve">, i.e. when the controls were considered and imposed. </w:t>
      </w:r>
    </w:p>
    <w:p w14:paraId="378E9B9E" w14:textId="33F88AF6" w:rsidR="008C6D5B" w:rsidRDefault="008C6D5B" w:rsidP="00585095">
      <w:pPr>
        <w:rPr>
          <w:sz w:val="20"/>
        </w:rPr>
      </w:pPr>
      <w:r>
        <w:rPr>
          <w:sz w:val="20"/>
        </w:rPr>
        <w:t>Curt responded that</w:t>
      </w:r>
      <w:r w:rsidR="00CC53CB" w:rsidRPr="00627548">
        <w:rPr>
          <w:sz w:val="20"/>
        </w:rPr>
        <w:t xml:space="preserve"> if we have</w:t>
      </w:r>
      <w:r>
        <w:rPr>
          <w:sz w:val="20"/>
        </w:rPr>
        <w:t xml:space="preserve"> a contractor</w:t>
      </w:r>
      <w:r w:rsidR="00CC53CB" w:rsidRPr="00627548">
        <w:rPr>
          <w:sz w:val="20"/>
        </w:rPr>
        <w:t xml:space="preserve"> do </w:t>
      </w:r>
      <w:r w:rsidR="00AB2EE3">
        <w:rPr>
          <w:sz w:val="20"/>
        </w:rPr>
        <w:t>that kind of work, the contractor would have to contact permit staff at state agencies</w:t>
      </w:r>
      <w:r w:rsidR="00CC53CB" w:rsidRPr="00627548">
        <w:rPr>
          <w:sz w:val="20"/>
        </w:rPr>
        <w:t xml:space="preserve"> for details on controls</w:t>
      </w:r>
      <w:r>
        <w:rPr>
          <w:sz w:val="20"/>
        </w:rPr>
        <w:t xml:space="preserve"> that are in place. It</w:t>
      </w:r>
      <w:r w:rsidR="00CC53CB" w:rsidRPr="00627548">
        <w:rPr>
          <w:sz w:val="20"/>
        </w:rPr>
        <w:t xml:space="preserve"> would be expensive for </w:t>
      </w:r>
      <w:r>
        <w:rPr>
          <w:sz w:val="20"/>
        </w:rPr>
        <w:t xml:space="preserve">a </w:t>
      </w:r>
      <w:r w:rsidR="00CC53CB" w:rsidRPr="00627548">
        <w:rPr>
          <w:sz w:val="20"/>
        </w:rPr>
        <w:t>co</w:t>
      </w:r>
      <w:r>
        <w:rPr>
          <w:sz w:val="20"/>
        </w:rPr>
        <w:t xml:space="preserve">ntractor to do this. </w:t>
      </w:r>
    </w:p>
    <w:p w14:paraId="7248848B" w14:textId="607B4F0F" w:rsidR="008C6D5B" w:rsidRDefault="008C6D5B" w:rsidP="00585095">
      <w:pPr>
        <w:rPr>
          <w:sz w:val="20"/>
        </w:rPr>
      </w:pPr>
      <w:r>
        <w:rPr>
          <w:sz w:val="20"/>
        </w:rPr>
        <w:t>Tina</w:t>
      </w:r>
      <w:r w:rsidR="00324EAA">
        <w:rPr>
          <w:sz w:val="20"/>
        </w:rPr>
        <w:t xml:space="preserve"> asked what the value added would be of contract work that simply presented a framework noting the need to examine past controls. </w:t>
      </w:r>
      <w:r w:rsidR="00CC53CB" w:rsidRPr="00627548">
        <w:rPr>
          <w:sz w:val="20"/>
        </w:rPr>
        <w:t xml:space="preserve"> </w:t>
      </w:r>
    </w:p>
    <w:p w14:paraId="353F7246" w14:textId="266E6014" w:rsidR="008C6D5B" w:rsidRDefault="008C6D5B" w:rsidP="00585095">
      <w:pPr>
        <w:rPr>
          <w:sz w:val="20"/>
        </w:rPr>
      </w:pPr>
      <w:r>
        <w:rPr>
          <w:sz w:val="20"/>
        </w:rPr>
        <w:t>Tom replied that not everyone doing Regional Haze planning has the same</w:t>
      </w:r>
      <w:r w:rsidR="00BA4895" w:rsidRPr="00627548">
        <w:rPr>
          <w:sz w:val="20"/>
        </w:rPr>
        <w:t xml:space="preserve"> experience</w:t>
      </w:r>
      <w:r>
        <w:rPr>
          <w:sz w:val="20"/>
        </w:rPr>
        <w:t xml:space="preserve"> as some of the people on today’s call. A</w:t>
      </w:r>
      <w:r w:rsidR="00BA4895" w:rsidRPr="00627548">
        <w:rPr>
          <w:sz w:val="20"/>
        </w:rPr>
        <w:t xml:space="preserve">nd so </w:t>
      </w:r>
      <w:r w:rsidR="002D5AAE">
        <w:rPr>
          <w:sz w:val="20"/>
        </w:rPr>
        <w:t xml:space="preserve">it would be useful if </w:t>
      </w:r>
      <w:r>
        <w:rPr>
          <w:sz w:val="20"/>
        </w:rPr>
        <w:t>the</w:t>
      </w:r>
      <w:r w:rsidR="00BA4895" w:rsidRPr="00627548">
        <w:rPr>
          <w:sz w:val="20"/>
        </w:rPr>
        <w:t xml:space="preserve"> small con</w:t>
      </w:r>
      <w:r w:rsidR="00324EAA">
        <w:rPr>
          <w:sz w:val="20"/>
        </w:rPr>
        <w:t>tract we’re looking at for Q</w:t>
      </w:r>
      <w:r>
        <w:rPr>
          <w:sz w:val="20"/>
        </w:rPr>
        <w:t xml:space="preserve">/d calculations also </w:t>
      </w:r>
      <w:r w:rsidR="002D5AAE">
        <w:rPr>
          <w:sz w:val="20"/>
        </w:rPr>
        <w:t>documented mandatory</w:t>
      </w:r>
      <w:r w:rsidR="00BA4895" w:rsidRPr="00627548">
        <w:rPr>
          <w:sz w:val="20"/>
        </w:rPr>
        <w:t xml:space="preserve"> </w:t>
      </w:r>
      <w:r>
        <w:rPr>
          <w:sz w:val="20"/>
        </w:rPr>
        <w:t xml:space="preserve">planning </w:t>
      </w:r>
      <w:r w:rsidR="002D5AAE">
        <w:rPr>
          <w:sz w:val="20"/>
        </w:rPr>
        <w:t>considerations and structured</w:t>
      </w:r>
      <w:r w:rsidR="00BA4895" w:rsidRPr="00627548">
        <w:rPr>
          <w:sz w:val="20"/>
        </w:rPr>
        <w:t xml:space="preserve"> them in rank order</w:t>
      </w:r>
      <w:r>
        <w:rPr>
          <w:sz w:val="20"/>
        </w:rPr>
        <w:t xml:space="preserve">. </w:t>
      </w:r>
      <w:r w:rsidR="002D5AAE">
        <w:rPr>
          <w:sz w:val="20"/>
        </w:rPr>
        <w:t>Doing that</w:t>
      </w:r>
      <w:r>
        <w:rPr>
          <w:sz w:val="20"/>
        </w:rPr>
        <w:t xml:space="preserve"> could </w:t>
      </w:r>
      <w:r w:rsidR="00BA4895" w:rsidRPr="00627548">
        <w:rPr>
          <w:sz w:val="20"/>
        </w:rPr>
        <w:t xml:space="preserve">help states with </w:t>
      </w:r>
      <w:r>
        <w:rPr>
          <w:sz w:val="20"/>
        </w:rPr>
        <w:t>a lot of personnel who haven’t done Regional Haze planning before. This will be</w:t>
      </w:r>
      <w:r w:rsidR="00BA4895" w:rsidRPr="00627548">
        <w:rPr>
          <w:sz w:val="20"/>
        </w:rPr>
        <w:t xml:space="preserve"> a minor part o</w:t>
      </w:r>
      <w:r w:rsidR="00324EAA">
        <w:rPr>
          <w:sz w:val="20"/>
        </w:rPr>
        <w:t xml:space="preserve">f </w:t>
      </w:r>
      <w:r>
        <w:rPr>
          <w:sz w:val="20"/>
        </w:rPr>
        <w:t xml:space="preserve">the </w:t>
      </w:r>
      <w:r w:rsidR="00BA4895" w:rsidRPr="00627548">
        <w:rPr>
          <w:sz w:val="20"/>
        </w:rPr>
        <w:t>overall work but getting it down on pap</w:t>
      </w:r>
      <w:r>
        <w:rPr>
          <w:sz w:val="20"/>
        </w:rPr>
        <w:t xml:space="preserve">er in logical order is helpful. Doing so </w:t>
      </w:r>
      <w:r w:rsidR="00BA4895" w:rsidRPr="00627548">
        <w:rPr>
          <w:sz w:val="20"/>
        </w:rPr>
        <w:t xml:space="preserve">will </w:t>
      </w:r>
      <w:r w:rsidR="00324EAA">
        <w:rPr>
          <w:sz w:val="20"/>
        </w:rPr>
        <w:t>create a common understanding among</w:t>
      </w:r>
      <w:r w:rsidR="00BA4895" w:rsidRPr="00627548">
        <w:rPr>
          <w:sz w:val="20"/>
        </w:rPr>
        <w:t xml:space="preserve"> local agencies, FLMs, tribes, </w:t>
      </w:r>
      <w:r>
        <w:rPr>
          <w:sz w:val="20"/>
        </w:rPr>
        <w:t xml:space="preserve">and </w:t>
      </w:r>
      <w:r w:rsidR="00BA4895" w:rsidRPr="00627548">
        <w:rPr>
          <w:sz w:val="20"/>
        </w:rPr>
        <w:t>EPA regions</w:t>
      </w:r>
      <w:r>
        <w:rPr>
          <w:sz w:val="20"/>
        </w:rPr>
        <w:t xml:space="preserve"> </w:t>
      </w:r>
      <w:r w:rsidR="00324EAA">
        <w:rPr>
          <w:sz w:val="20"/>
        </w:rPr>
        <w:t xml:space="preserve">of </w:t>
      </w:r>
      <w:r w:rsidR="00933325" w:rsidRPr="00627548">
        <w:rPr>
          <w:sz w:val="20"/>
        </w:rPr>
        <w:t xml:space="preserve">what the standard </w:t>
      </w:r>
      <w:r w:rsidR="00324EAA">
        <w:rPr>
          <w:sz w:val="20"/>
        </w:rPr>
        <w:t>planning</w:t>
      </w:r>
      <w:r w:rsidR="00933325" w:rsidRPr="00627548">
        <w:rPr>
          <w:sz w:val="20"/>
        </w:rPr>
        <w:t xml:space="preserve"> </w:t>
      </w:r>
      <w:r>
        <w:rPr>
          <w:sz w:val="20"/>
        </w:rPr>
        <w:t xml:space="preserve">process </w:t>
      </w:r>
      <w:r w:rsidR="00933325" w:rsidRPr="00627548">
        <w:rPr>
          <w:sz w:val="20"/>
        </w:rPr>
        <w:t>is.</w:t>
      </w:r>
    </w:p>
    <w:p w14:paraId="0086B043" w14:textId="2C628861" w:rsidR="008C6D5B" w:rsidRDefault="00933325" w:rsidP="00585095">
      <w:pPr>
        <w:rPr>
          <w:sz w:val="20"/>
        </w:rPr>
      </w:pPr>
      <w:r w:rsidRPr="00627548">
        <w:rPr>
          <w:sz w:val="20"/>
        </w:rPr>
        <w:t>T</w:t>
      </w:r>
      <w:r w:rsidR="008C6D5B">
        <w:rPr>
          <w:sz w:val="20"/>
        </w:rPr>
        <w:t>ina provided further thoughts on what would be helpful. BART applies to the 1962-1977 period. S</w:t>
      </w:r>
      <w:r w:rsidR="00C52C78" w:rsidRPr="00627548">
        <w:rPr>
          <w:sz w:val="20"/>
        </w:rPr>
        <w:t xml:space="preserve">o </w:t>
      </w:r>
      <w:r w:rsidR="008C6D5B">
        <w:rPr>
          <w:sz w:val="20"/>
        </w:rPr>
        <w:t xml:space="preserve">in the current planning process is there a year when a source would </w:t>
      </w:r>
      <w:r w:rsidR="00C52C78" w:rsidRPr="00627548">
        <w:rPr>
          <w:sz w:val="20"/>
        </w:rPr>
        <w:t xml:space="preserve">be </w:t>
      </w:r>
      <w:r w:rsidR="002D5AAE">
        <w:rPr>
          <w:sz w:val="20"/>
        </w:rPr>
        <w:t>“grandfathered</w:t>
      </w:r>
      <w:r w:rsidR="008C6D5B">
        <w:rPr>
          <w:sz w:val="20"/>
        </w:rPr>
        <w:t xml:space="preserve">” </w:t>
      </w:r>
      <w:r w:rsidR="002D5AAE">
        <w:rPr>
          <w:sz w:val="20"/>
        </w:rPr>
        <w:t xml:space="preserve">out of Regional Haze four factor analysis? </w:t>
      </w:r>
      <w:r w:rsidR="008C6D5B">
        <w:rPr>
          <w:sz w:val="20"/>
        </w:rPr>
        <w:t xml:space="preserve">For example, if the source </w:t>
      </w:r>
      <w:r w:rsidR="00C52C78" w:rsidRPr="00627548">
        <w:rPr>
          <w:sz w:val="20"/>
        </w:rPr>
        <w:t xml:space="preserve">had PSD </w:t>
      </w:r>
      <w:r w:rsidR="008C6D5B">
        <w:rPr>
          <w:sz w:val="20"/>
        </w:rPr>
        <w:t xml:space="preserve">analysis </w:t>
      </w:r>
      <w:r w:rsidR="00C52C78" w:rsidRPr="00627548">
        <w:rPr>
          <w:sz w:val="20"/>
        </w:rPr>
        <w:t xml:space="preserve">done in 1995 </w:t>
      </w:r>
      <w:r w:rsidR="008C6D5B">
        <w:rPr>
          <w:sz w:val="20"/>
        </w:rPr>
        <w:t>would this be</w:t>
      </w:r>
      <w:r w:rsidR="00C52C78" w:rsidRPr="00627548">
        <w:rPr>
          <w:sz w:val="20"/>
        </w:rPr>
        <w:t xml:space="preserve"> proof </w:t>
      </w:r>
      <w:r w:rsidR="008C6D5B">
        <w:rPr>
          <w:sz w:val="20"/>
        </w:rPr>
        <w:t>that the source has</w:t>
      </w:r>
      <w:r w:rsidR="00C52C78" w:rsidRPr="00627548">
        <w:rPr>
          <w:sz w:val="20"/>
        </w:rPr>
        <w:t xml:space="preserve"> adequate controls? </w:t>
      </w:r>
      <w:r w:rsidR="008C6D5B">
        <w:rPr>
          <w:sz w:val="20"/>
        </w:rPr>
        <w:t xml:space="preserve">Or </w:t>
      </w:r>
      <w:r w:rsidR="00C52C78" w:rsidRPr="00627548">
        <w:rPr>
          <w:sz w:val="20"/>
        </w:rPr>
        <w:t>would it te</w:t>
      </w:r>
      <w:r w:rsidR="008C6D5B">
        <w:rPr>
          <w:sz w:val="20"/>
        </w:rPr>
        <w:t xml:space="preserve">ll the state that </w:t>
      </w:r>
      <w:r w:rsidR="002D5AAE">
        <w:rPr>
          <w:sz w:val="20"/>
        </w:rPr>
        <w:t xml:space="preserve">the </w:t>
      </w:r>
      <w:r w:rsidR="008C6D5B">
        <w:rPr>
          <w:sz w:val="20"/>
        </w:rPr>
        <w:t xml:space="preserve">source has </w:t>
      </w:r>
      <w:r w:rsidR="00C52C78" w:rsidRPr="00627548">
        <w:rPr>
          <w:sz w:val="20"/>
        </w:rPr>
        <w:t xml:space="preserve">to look again </w:t>
      </w:r>
      <w:r w:rsidR="008C6D5B">
        <w:rPr>
          <w:sz w:val="20"/>
        </w:rPr>
        <w:t xml:space="preserve">at new controls </w:t>
      </w:r>
      <w:r w:rsidR="00C52C78" w:rsidRPr="00627548">
        <w:rPr>
          <w:sz w:val="20"/>
        </w:rPr>
        <w:t xml:space="preserve">since it’s been so long? </w:t>
      </w:r>
    </w:p>
    <w:p w14:paraId="46164CED" w14:textId="7126435A" w:rsidR="008C6D5B" w:rsidRDefault="008C6D5B" w:rsidP="00585095">
      <w:pPr>
        <w:rPr>
          <w:sz w:val="20"/>
        </w:rPr>
      </w:pPr>
      <w:r>
        <w:rPr>
          <w:sz w:val="20"/>
        </w:rPr>
        <w:t>Tom replied that it would depend</w:t>
      </w:r>
      <w:r w:rsidR="00C52C78" w:rsidRPr="00627548">
        <w:rPr>
          <w:sz w:val="20"/>
        </w:rPr>
        <w:t xml:space="preserve"> on the control technology</w:t>
      </w:r>
      <w:r w:rsidR="00203A85">
        <w:rPr>
          <w:sz w:val="20"/>
        </w:rPr>
        <w:t xml:space="preserve"> installed</w:t>
      </w:r>
      <w:r w:rsidR="00C52C78" w:rsidRPr="00627548">
        <w:rPr>
          <w:sz w:val="20"/>
        </w:rPr>
        <w:t>.</w:t>
      </w:r>
      <w:r>
        <w:rPr>
          <w:sz w:val="20"/>
        </w:rPr>
        <w:t xml:space="preserve"> </w:t>
      </w:r>
      <w:r w:rsidR="00C52C78" w:rsidRPr="00627548">
        <w:rPr>
          <w:sz w:val="20"/>
        </w:rPr>
        <w:t xml:space="preserve">BART </w:t>
      </w:r>
      <w:r>
        <w:rPr>
          <w:sz w:val="20"/>
        </w:rPr>
        <w:t>addressed</w:t>
      </w:r>
      <w:r w:rsidR="00C52C78" w:rsidRPr="00627548">
        <w:rPr>
          <w:sz w:val="20"/>
        </w:rPr>
        <w:t xml:space="preserve"> the largest sources, </w:t>
      </w:r>
      <w:r>
        <w:rPr>
          <w:sz w:val="20"/>
        </w:rPr>
        <w:t xml:space="preserve">as </w:t>
      </w:r>
      <w:r w:rsidR="00C52C78" w:rsidRPr="00627548">
        <w:rPr>
          <w:sz w:val="20"/>
        </w:rPr>
        <w:t xml:space="preserve">a legacy of </w:t>
      </w:r>
      <w:r>
        <w:rPr>
          <w:sz w:val="20"/>
        </w:rPr>
        <w:t>the 1977 CAA amendments. But there are</w:t>
      </w:r>
      <w:r w:rsidR="00C52C78" w:rsidRPr="00627548">
        <w:rPr>
          <w:sz w:val="20"/>
        </w:rPr>
        <w:t xml:space="preserve"> still boile</w:t>
      </w:r>
      <w:r>
        <w:rPr>
          <w:sz w:val="20"/>
        </w:rPr>
        <w:t>r</w:t>
      </w:r>
      <w:r w:rsidR="00C52C78" w:rsidRPr="00627548">
        <w:rPr>
          <w:sz w:val="20"/>
        </w:rPr>
        <w:t xml:space="preserve">s and other </w:t>
      </w:r>
      <w:r>
        <w:rPr>
          <w:sz w:val="20"/>
        </w:rPr>
        <w:t>types of technology</w:t>
      </w:r>
      <w:r w:rsidR="00C52C78" w:rsidRPr="00627548">
        <w:rPr>
          <w:sz w:val="20"/>
        </w:rPr>
        <w:t xml:space="preserve"> not covered by BART.</w:t>
      </w:r>
      <w:r>
        <w:rPr>
          <w:sz w:val="20"/>
        </w:rPr>
        <w:t xml:space="preserve"> There</w:t>
      </w:r>
      <w:r w:rsidR="00C52C78" w:rsidRPr="00627548">
        <w:rPr>
          <w:sz w:val="20"/>
        </w:rPr>
        <w:t xml:space="preserve"> might be sources from </w:t>
      </w:r>
      <w:r>
        <w:rPr>
          <w:sz w:val="20"/>
        </w:rPr>
        <w:t>the 19</w:t>
      </w:r>
      <w:r w:rsidR="00C52C78" w:rsidRPr="00627548">
        <w:rPr>
          <w:sz w:val="20"/>
        </w:rPr>
        <w:t xml:space="preserve">70s that need some attention. Maybe 2010 could be </w:t>
      </w:r>
      <w:r>
        <w:rPr>
          <w:sz w:val="20"/>
        </w:rPr>
        <w:t xml:space="preserve">a </w:t>
      </w:r>
      <w:r w:rsidR="00C52C78" w:rsidRPr="00627548">
        <w:rPr>
          <w:sz w:val="20"/>
        </w:rPr>
        <w:t xml:space="preserve">cut off </w:t>
      </w:r>
      <w:r w:rsidR="00203A85">
        <w:rPr>
          <w:sz w:val="20"/>
        </w:rPr>
        <w:t xml:space="preserve">year </w:t>
      </w:r>
      <w:r w:rsidR="00C52C78" w:rsidRPr="00627548">
        <w:rPr>
          <w:sz w:val="20"/>
        </w:rPr>
        <w:t xml:space="preserve">– if </w:t>
      </w:r>
      <w:r w:rsidR="00203A85">
        <w:rPr>
          <w:sz w:val="20"/>
        </w:rPr>
        <w:t>a source has</w:t>
      </w:r>
      <w:r w:rsidR="00C52C78" w:rsidRPr="00627548">
        <w:rPr>
          <w:sz w:val="20"/>
        </w:rPr>
        <w:t xml:space="preserve"> been through </w:t>
      </w:r>
      <w:r>
        <w:rPr>
          <w:sz w:val="20"/>
        </w:rPr>
        <w:t xml:space="preserve">PSD or Nonattainment NSR or </w:t>
      </w:r>
      <w:r w:rsidR="00C52C78" w:rsidRPr="00627548">
        <w:rPr>
          <w:sz w:val="20"/>
        </w:rPr>
        <w:t>N</w:t>
      </w:r>
      <w:r>
        <w:rPr>
          <w:sz w:val="20"/>
        </w:rPr>
        <w:t>SPS</w:t>
      </w:r>
      <w:r w:rsidR="00203A85">
        <w:rPr>
          <w:sz w:val="20"/>
        </w:rPr>
        <w:t xml:space="preserve"> after that, then it could be considered up</w:t>
      </w:r>
      <w:r>
        <w:rPr>
          <w:sz w:val="20"/>
        </w:rPr>
        <w:t xml:space="preserve"> to date</w:t>
      </w:r>
      <w:r w:rsidR="00EF7416">
        <w:rPr>
          <w:sz w:val="20"/>
        </w:rPr>
        <w:t xml:space="preserve"> with controls</w:t>
      </w:r>
      <w:r>
        <w:rPr>
          <w:sz w:val="20"/>
        </w:rPr>
        <w:t xml:space="preserve">. But </w:t>
      </w:r>
      <w:r w:rsidR="00C52C78" w:rsidRPr="00627548">
        <w:rPr>
          <w:sz w:val="20"/>
        </w:rPr>
        <w:t>if</w:t>
      </w:r>
      <w:r>
        <w:rPr>
          <w:sz w:val="20"/>
        </w:rPr>
        <w:t xml:space="preserve"> the</w:t>
      </w:r>
      <w:r w:rsidR="00C52C78" w:rsidRPr="00627548">
        <w:rPr>
          <w:sz w:val="20"/>
        </w:rPr>
        <w:t xml:space="preserve"> last </w:t>
      </w:r>
      <w:r w:rsidR="00EF7416">
        <w:rPr>
          <w:sz w:val="20"/>
        </w:rPr>
        <w:t xml:space="preserve">time </w:t>
      </w:r>
      <w:r w:rsidR="00203A85">
        <w:rPr>
          <w:sz w:val="20"/>
        </w:rPr>
        <w:t>the source</w:t>
      </w:r>
      <w:r>
        <w:rPr>
          <w:sz w:val="20"/>
        </w:rPr>
        <w:t xml:space="preserve"> did </w:t>
      </w:r>
      <w:r w:rsidR="00EF7416">
        <w:rPr>
          <w:sz w:val="20"/>
        </w:rPr>
        <w:t>any of those control assessment processes</w:t>
      </w:r>
      <w:r>
        <w:rPr>
          <w:sz w:val="20"/>
        </w:rPr>
        <w:t xml:space="preserve"> was</w:t>
      </w:r>
      <w:r w:rsidR="00203A85">
        <w:rPr>
          <w:sz w:val="20"/>
        </w:rPr>
        <w:t>, for example,</w:t>
      </w:r>
      <w:r>
        <w:rPr>
          <w:sz w:val="20"/>
        </w:rPr>
        <w:t xml:space="preserve"> 2002, </w:t>
      </w:r>
      <w:r w:rsidR="00203A85">
        <w:rPr>
          <w:sz w:val="20"/>
        </w:rPr>
        <w:t xml:space="preserve">then </w:t>
      </w:r>
      <w:r>
        <w:rPr>
          <w:sz w:val="20"/>
        </w:rPr>
        <w:t>maybe that’s too long ago.</w:t>
      </w:r>
    </w:p>
    <w:p w14:paraId="2B312682" w14:textId="4A326F6E" w:rsidR="00EF7416" w:rsidRDefault="00EF7416" w:rsidP="00585095">
      <w:pPr>
        <w:rPr>
          <w:sz w:val="20"/>
        </w:rPr>
      </w:pPr>
      <w:r w:rsidRPr="006662BA">
        <w:rPr>
          <w:sz w:val="20"/>
        </w:rPr>
        <w:t>Don noted that th</w:t>
      </w:r>
      <w:r>
        <w:rPr>
          <w:sz w:val="20"/>
        </w:rPr>
        <w:t>e Draft Protocol talks about this subject. The</w:t>
      </w:r>
      <w:r w:rsidR="00C52C78" w:rsidRPr="00627548">
        <w:rPr>
          <w:sz w:val="20"/>
        </w:rPr>
        <w:t xml:space="preserve"> 2016 guidance uses </w:t>
      </w:r>
      <w:r>
        <w:rPr>
          <w:sz w:val="20"/>
        </w:rPr>
        <w:t>the term “highly effectiv</w:t>
      </w:r>
      <w:r w:rsidR="00C52C78" w:rsidRPr="00627548">
        <w:rPr>
          <w:sz w:val="20"/>
        </w:rPr>
        <w:t xml:space="preserve">e” </w:t>
      </w:r>
      <w:r>
        <w:rPr>
          <w:sz w:val="20"/>
        </w:rPr>
        <w:t xml:space="preserve">when talking about existing controls that make a new control analysis unnecessary. EPA did indicate though that a state would most often </w:t>
      </w:r>
      <w:r w:rsidR="00C52C78" w:rsidRPr="00627548">
        <w:rPr>
          <w:sz w:val="20"/>
        </w:rPr>
        <w:t xml:space="preserve">need to </w:t>
      </w:r>
      <w:r>
        <w:rPr>
          <w:sz w:val="20"/>
        </w:rPr>
        <w:t>take a new look at possible</w:t>
      </w:r>
      <w:r w:rsidR="00C52C78" w:rsidRPr="00627548">
        <w:rPr>
          <w:sz w:val="20"/>
        </w:rPr>
        <w:t xml:space="preserve"> </w:t>
      </w:r>
      <w:r>
        <w:rPr>
          <w:sz w:val="20"/>
        </w:rPr>
        <w:t>controls in the</w:t>
      </w:r>
      <w:r w:rsidR="00203A85">
        <w:rPr>
          <w:sz w:val="20"/>
        </w:rPr>
        <w:t xml:space="preserve"> next planning period, </w:t>
      </w:r>
      <w:r w:rsidR="006662BA">
        <w:rPr>
          <w:sz w:val="20"/>
        </w:rPr>
        <w:t>even if the source in question</w:t>
      </w:r>
      <w:r>
        <w:rPr>
          <w:sz w:val="20"/>
        </w:rPr>
        <w:t xml:space="preserve"> underwent BART or other analysis the last planning period. In that light, even control </w:t>
      </w:r>
      <w:r w:rsidR="00C52C78" w:rsidRPr="00627548">
        <w:rPr>
          <w:sz w:val="20"/>
        </w:rPr>
        <w:t xml:space="preserve">determinations </w:t>
      </w:r>
      <w:r w:rsidR="00203A85">
        <w:rPr>
          <w:sz w:val="20"/>
        </w:rPr>
        <w:t xml:space="preserve">made in, say, 2015 </w:t>
      </w:r>
      <w:r w:rsidR="00C52C78" w:rsidRPr="00627548">
        <w:rPr>
          <w:sz w:val="20"/>
        </w:rPr>
        <w:t xml:space="preserve">might still need another look. </w:t>
      </w:r>
    </w:p>
    <w:p w14:paraId="5D65A0E7" w14:textId="0355BEF0" w:rsidR="00E2620C" w:rsidRDefault="00E2620C" w:rsidP="00585095">
      <w:pPr>
        <w:rPr>
          <w:sz w:val="20"/>
        </w:rPr>
      </w:pPr>
      <w:r>
        <w:rPr>
          <w:sz w:val="20"/>
        </w:rPr>
        <w:t xml:space="preserve">Tom stated that </w:t>
      </w:r>
      <w:r w:rsidR="00EB1F7A">
        <w:rPr>
          <w:sz w:val="20"/>
        </w:rPr>
        <w:t>WRAP’s goal is</w:t>
      </w:r>
      <w:r w:rsidR="00C52C78" w:rsidRPr="00627548">
        <w:rPr>
          <w:sz w:val="20"/>
        </w:rPr>
        <w:t xml:space="preserve"> to docume</w:t>
      </w:r>
      <w:r w:rsidR="005B4265">
        <w:rPr>
          <w:sz w:val="20"/>
        </w:rPr>
        <w:t>nt consideration</w:t>
      </w:r>
      <w:r w:rsidR="00FC081C">
        <w:rPr>
          <w:sz w:val="20"/>
        </w:rPr>
        <w:t xml:space="preserve"> of</w:t>
      </w:r>
      <w:r>
        <w:rPr>
          <w:sz w:val="20"/>
        </w:rPr>
        <w:t xml:space="preserve"> controls objectively – </w:t>
      </w:r>
      <w:r w:rsidR="00FC081C">
        <w:rPr>
          <w:sz w:val="20"/>
        </w:rPr>
        <w:t xml:space="preserve">i.e., </w:t>
      </w:r>
      <w:r w:rsidR="00EB1F7A">
        <w:rPr>
          <w:sz w:val="20"/>
        </w:rPr>
        <w:t xml:space="preserve">to lay out </w:t>
      </w:r>
      <w:r w:rsidR="00C52C78" w:rsidRPr="00627548">
        <w:rPr>
          <w:sz w:val="20"/>
        </w:rPr>
        <w:t xml:space="preserve">what considerations each state </w:t>
      </w:r>
      <w:r w:rsidR="00FC081C">
        <w:rPr>
          <w:sz w:val="20"/>
        </w:rPr>
        <w:t xml:space="preserve">should </w:t>
      </w:r>
      <w:r w:rsidR="00C52C78" w:rsidRPr="00627548">
        <w:rPr>
          <w:sz w:val="20"/>
        </w:rPr>
        <w:t>take into account</w:t>
      </w:r>
      <w:r>
        <w:rPr>
          <w:sz w:val="20"/>
        </w:rPr>
        <w:t xml:space="preserve"> in its control analysis. T</w:t>
      </w:r>
      <w:r w:rsidR="00C52C78" w:rsidRPr="00627548">
        <w:rPr>
          <w:sz w:val="20"/>
        </w:rPr>
        <w:t xml:space="preserve">hat’s as far as </w:t>
      </w:r>
      <w:r>
        <w:rPr>
          <w:sz w:val="20"/>
        </w:rPr>
        <w:t>WRAP will</w:t>
      </w:r>
      <w:r w:rsidR="00C52C78" w:rsidRPr="00627548">
        <w:rPr>
          <w:sz w:val="20"/>
        </w:rPr>
        <w:t xml:space="preserve"> go because going any further</w:t>
      </w:r>
      <w:r>
        <w:rPr>
          <w:sz w:val="20"/>
        </w:rPr>
        <w:t xml:space="preserve"> means</w:t>
      </w:r>
      <w:r w:rsidR="00C52C78" w:rsidRPr="00627548">
        <w:rPr>
          <w:sz w:val="20"/>
        </w:rPr>
        <w:t xml:space="preserve"> c</w:t>
      </w:r>
      <w:r>
        <w:rPr>
          <w:sz w:val="20"/>
        </w:rPr>
        <w:t>alling state permitting groups and that would be inefficient for a WRAP group. Each state will use the Q/d</w:t>
      </w:r>
      <w:r w:rsidR="00C52C78" w:rsidRPr="00627548">
        <w:rPr>
          <w:sz w:val="20"/>
        </w:rPr>
        <w:t xml:space="preserve"> analysis </w:t>
      </w:r>
      <w:r>
        <w:rPr>
          <w:sz w:val="20"/>
        </w:rPr>
        <w:t>provided by</w:t>
      </w:r>
      <w:r w:rsidR="00C52C78" w:rsidRPr="00627548">
        <w:rPr>
          <w:sz w:val="20"/>
        </w:rPr>
        <w:t xml:space="preserve"> </w:t>
      </w:r>
      <w:r>
        <w:rPr>
          <w:sz w:val="20"/>
        </w:rPr>
        <w:t xml:space="preserve">a contractor to decide on its own </w:t>
      </w:r>
      <w:r w:rsidR="00EB1F7A">
        <w:rPr>
          <w:sz w:val="20"/>
        </w:rPr>
        <w:t>which</w:t>
      </w:r>
      <w:r>
        <w:rPr>
          <w:sz w:val="20"/>
        </w:rPr>
        <w:t xml:space="preserve"> sourc</w:t>
      </w:r>
      <w:r w:rsidR="00C52C78" w:rsidRPr="00627548">
        <w:rPr>
          <w:sz w:val="20"/>
        </w:rPr>
        <w:t>es</w:t>
      </w:r>
      <w:r>
        <w:rPr>
          <w:sz w:val="20"/>
        </w:rPr>
        <w:t xml:space="preserve"> will</w:t>
      </w:r>
      <w:r w:rsidR="00C52C78" w:rsidRPr="00627548">
        <w:rPr>
          <w:sz w:val="20"/>
        </w:rPr>
        <w:t xml:space="preserve"> </w:t>
      </w:r>
      <w:r w:rsidR="00EB1F7A">
        <w:rPr>
          <w:sz w:val="20"/>
        </w:rPr>
        <w:t>be subject to</w:t>
      </w:r>
      <w:r w:rsidR="00C52C78" w:rsidRPr="00627548">
        <w:rPr>
          <w:sz w:val="20"/>
        </w:rPr>
        <w:t xml:space="preserve"> further </w:t>
      </w:r>
      <w:r>
        <w:rPr>
          <w:sz w:val="20"/>
        </w:rPr>
        <w:t>analysis for controls</w:t>
      </w:r>
      <w:r w:rsidR="00C52C78" w:rsidRPr="00627548">
        <w:rPr>
          <w:sz w:val="20"/>
        </w:rPr>
        <w:t xml:space="preserve">. </w:t>
      </w:r>
    </w:p>
    <w:p w14:paraId="7803A786" w14:textId="06A3685E" w:rsidR="00F41638" w:rsidRDefault="00F41638" w:rsidP="00585095">
      <w:pPr>
        <w:rPr>
          <w:sz w:val="20"/>
        </w:rPr>
      </w:pPr>
      <w:r>
        <w:rPr>
          <w:sz w:val="20"/>
        </w:rPr>
        <w:lastRenderedPageBreak/>
        <w:t xml:space="preserve">Tina thought that putting specific dates in a document describing a process for revisiting earlier control assessments </w:t>
      </w:r>
      <w:r w:rsidR="00C52C78" w:rsidRPr="00627548">
        <w:rPr>
          <w:sz w:val="20"/>
        </w:rPr>
        <w:t>would be helpf</w:t>
      </w:r>
      <w:r>
        <w:rPr>
          <w:sz w:val="20"/>
        </w:rPr>
        <w:t>ul. Curt agreed, noting that C</w:t>
      </w:r>
      <w:r w:rsidR="00C52C78" w:rsidRPr="00627548">
        <w:rPr>
          <w:sz w:val="20"/>
        </w:rPr>
        <w:t>o</w:t>
      </w:r>
      <w:r>
        <w:rPr>
          <w:sz w:val="20"/>
        </w:rPr>
        <w:t>lorado has</w:t>
      </w:r>
      <w:r w:rsidR="00C52C78" w:rsidRPr="00627548">
        <w:rPr>
          <w:sz w:val="20"/>
        </w:rPr>
        <w:t xml:space="preserve"> a boiler that goes back to 1918 that </w:t>
      </w:r>
      <w:r>
        <w:rPr>
          <w:sz w:val="20"/>
        </w:rPr>
        <w:t>hasn’t really been regulated at all. T</w:t>
      </w:r>
      <w:r w:rsidR="00C52C78" w:rsidRPr="00627548">
        <w:rPr>
          <w:sz w:val="20"/>
        </w:rPr>
        <w:t>here are</w:t>
      </w:r>
      <w:r>
        <w:rPr>
          <w:sz w:val="20"/>
        </w:rPr>
        <w:t xml:space="preserve"> sources out </w:t>
      </w:r>
      <w:r w:rsidR="00227D29">
        <w:rPr>
          <w:sz w:val="20"/>
        </w:rPr>
        <w:t>there like this one, which is a good</w:t>
      </w:r>
      <w:r>
        <w:rPr>
          <w:sz w:val="20"/>
        </w:rPr>
        <w:t xml:space="preserve"> example</w:t>
      </w:r>
      <w:r w:rsidR="00C52C78" w:rsidRPr="00627548">
        <w:rPr>
          <w:sz w:val="20"/>
        </w:rPr>
        <w:t xml:space="preserve"> of </w:t>
      </w:r>
      <w:r>
        <w:rPr>
          <w:sz w:val="20"/>
        </w:rPr>
        <w:t xml:space="preserve">a </w:t>
      </w:r>
      <w:r w:rsidR="00C52C78" w:rsidRPr="00627548">
        <w:rPr>
          <w:sz w:val="20"/>
        </w:rPr>
        <w:t>so</w:t>
      </w:r>
      <w:r>
        <w:rPr>
          <w:sz w:val="20"/>
        </w:rPr>
        <w:t>urce that needs to be looked at for a new control analysis</w:t>
      </w:r>
      <w:r w:rsidR="00C52C78" w:rsidRPr="00627548">
        <w:rPr>
          <w:sz w:val="20"/>
        </w:rPr>
        <w:t xml:space="preserve"> at some point. </w:t>
      </w:r>
    </w:p>
    <w:p w14:paraId="02397CF3" w14:textId="0822FF81" w:rsidR="007103A9" w:rsidRDefault="00F41638" w:rsidP="00585095">
      <w:pPr>
        <w:rPr>
          <w:sz w:val="20"/>
        </w:rPr>
      </w:pPr>
      <w:r>
        <w:rPr>
          <w:sz w:val="20"/>
        </w:rPr>
        <w:t xml:space="preserve">Tina said that another issue </w:t>
      </w:r>
      <w:r w:rsidR="00227D29">
        <w:rPr>
          <w:sz w:val="20"/>
        </w:rPr>
        <w:t>to be considered in any</w:t>
      </w:r>
      <w:r w:rsidR="007103A9">
        <w:rPr>
          <w:sz w:val="20"/>
        </w:rPr>
        <w:t xml:space="preserve"> contractor work </w:t>
      </w:r>
      <w:r>
        <w:rPr>
          <w:sz w:val="20"/>
        </w:rPr>
        <w:t xml:space="preserve">is the threshold </w:t>
      </w:r>
      <w:r w:rsidR="00227D29">
        <w:rPr>
          <w:sz w:val="20"/>
        </w:rPr>
        <w:t>for tons of emissions per year</w:t>
      </w:r>
      <w:r w:rsidR="007103A9">
        <w:rPr>
          <w:sz w:val="20"/>
        </w:rPr>
        <w:t xml:space="preserve">. </w:t>
      </w:r>
    </w:p>
    <w:p w14:paraId="148EFFF2" w14:textId="36629CDA" w:rsidR="007103A9" w:rsidRDefault="007103A9" w:rsidP="00585095">
      <w:pPr>
        <w:rPr>
          <w:sz w:val="20"/>
        </w:rPr>
      </w:pPr>
      <w:r>
        <w:rPr>
          <w:sz w:val="20"/>
        </w:rPr>
        <w:t>Curt noted that the subcommittee has</w:t>
      </w:r>
      <w:r w:rsidR="00496B6E" w:rsidRPr="00627548">
        <w:rPr>
          <w:sz w:val="20"/>
        </w:rPr>
        <w:t xml:space="preserve"> been talking about whether 100 tons is good screening threshold</w:t>
      </w:r>
      <w:r>
        <w:rPr>
          <w:sz w:val="20"/>
        </w:rPr>
        <w:t xml:space="preserve">. The proposed </w:t>
      </w:r>
      <w:r w:rsidR="00496B6E" w:rsidRPr="00627548">
        <w:rPr>
          <w:sz w:val="20"/>
        </w:rPr>
        <w:t>contract for Q/d</w:t>
      </w:r>
      <w:r>
        <w:rPr>
          <w:sz w:val="20"/>
        </w:rPr>
        <w:t xml:space="preserve"> analysis</w:t>
      </w:r>
      <w:r w:rsidR="00496B6E" w:rsidRPr="00627548">
        <w:rPr>
          <w:sz w:val="20"/>
        </w:rPr>
        <w:t xml:space="preserve"> would actually screen at probably 25 tons and then states </w:t>
      </w:r>
      <w:r>
        <w:rPr>
          <w:sz w:val="20"/>
        </w:rPr>
        <w:t xml:space="preserve">would </w:t>
      </w:r>
      <w:r w:rsidR="00496B6E" w:rsidRPr="00627548">
        <w:rPr>
          <w:sz w:val="20"/>
        </w:rPr>
        <w:t>have discretion over wha</w:t>
      </w:r>
      <w:r>
        <w:rPr>
          <w:sz w:val="20"/>
        </w:rPr>
        <w:t>t Q/d threshold they want to choose</w:t>
      </w:r>
      <w:r w:rsidR="00496B6E" w:rsidRPr="00627548">
        <w:rPr>
          <w:sz w:val="20"/>
        </w:rPr>
        <w:t>. Going down to 25 doe</w:t>
      </w:r>
      <w:r>
        <w:rPr>
          <w:sz w:val="20"/>
        </w:rPr>
        <w:t>s bring in a lot of NOx sources. T</w:t>
      </w:r>
      <w:r w:rsidR="00496B6E" w:rsidRPr="00627548">
        <w:rPr>
          <w:sz w:val="20"/>
        </w:rPr>
        <w:t xml:space="preserve">here won’t be a lot </w:t>
      </w:r>
      <w:r w:rsidR="00227D29">
        <w:rPr>
          <w:sz w:val="20"/>
        </w:rPr>
        <w:t xml:space="preserve">of these smaller sources </w:t>
      </w:r>
      <w:r w:rsidR="00496B6E" w:rsidRPr="00627548">
        <w:rPr>
          <w:sz w:val="20"/>
        </w:rPr>
        <w:t xml:space="preserve">that have Q/d threshold of 10 or more. </w:t>
      </w:r>
      <w:r>
        <w:rPr>
          <w:sz w:val="20"/>
        </w:rPr>
        <w:t xml:space="preserve">Analyzing based on a </w:t>
      </w:r>
      <w:r w:rsidR="00227D29">
        <w:rPr>
          <w:sz w:val="20"/>
        </w:rPr>
        <w:t>25-ton</w:t>
      </w:r>
      <w:r>
        <w:rPr>
          <w:sz w:val="20"/>
        </w:rPr>
        <w:t xml:space="preserve"> threshold brings more transparency as far as the universe of sources being looked at, with states </w:t>
      </w:r>
      <w:r w:rsidR="00D30785" w:rsidRPr="00627548">
        <w:rPr>
          <w:sz w:val="20"/>
        </w:rPr>
        <w:t xml:space="preserve">still </w:t>
      </w:r>
      <w:r>
        <w:rPr>
          <w:sz w:val="20"/>
        </w:rPr>
        <w:t xml:space="preserve">able to </w:t>
      </w:r>
      <w:r w:rsidR="00D30785" w:rsidRPr="00627548">
        <w:rPr>
          <w:sz w:val="20"/>
        </w:rPr>
        <w:t>decide</w:t>
      </w:r>
      <w:r>
        <w:rPr>
          <w:sz w:val="20"/>
        </w:rPr>
        <w:t xml:space="preserve"> on appropriate thresholds</w:t>
      </w:r>
      <w:r w:rsidR="00227D29">
        <w:rPr>
          <w:sz w:val="20"/>
        </w:rPr>
        <w:t xml:space="preserve">. </w:t>
      </w:r>
      <w:r w:rsidR="00D30785" w:rsidRPr="00627548">
        <w:rPr>
          <w:sz w:val="20"/>
        </w:rPr>
        <w:t xml:space="preserve"> </w:t>
      </w:r>
    </w:p>
    <w:p w14:paraId="6DBC95A4" w14:textId="77777777" w:rsidR="007103A9" w:rsidRDefault="007103A9" w:rsidP="00585095">
      <w:pPr>
        <w:rPr>
          <w:sz w:val="20"/>
        </w:rPr>
      </w:pPr>
      <w:r>
        <w:rPr>
          <w:sz w:val="20"/>
        </w:rPr>
        <w:t xml:space="preserve">Tina said that 25 tons seemed extreme. It’s </w:t>
      </w:r>
      <w:r w:rsidR="00D30785" w:rsidRPr="00627548">
        <w:rPr>
          <w:sz w:val="20"/>
        </w:rPr>
        <w:t xml:space="preserve">fine for California but </w:t>
      </w:r>
      <w:r>
        <w:rPr>
          <w:sz w:val="20"/>
        </w:rPr>
        <w:t>what about others? Curt agreed that</w:t>
      </w:r>
      <w:r w:rsidR="00D30785" w:rsidRPr="00627548">
        <w:rPr>
          <w:sz w:val="20"/>
        </w:rPr>
        <w:t xml:space="preserve"> 25 </w:t>
      </w:r>
      <w:r>
        <w:rPr>
          <w:sz w:val="20"/>
        </w:rPr>
        <w:t xml:space="preserve">tons </w:t>
      </w:r>
      <w:r w:rsidR="00D30785" w:rsidRPr="00627548">
        <w:rPr>
          <w:sz w:val="20"/>
        </w:rPr>
        <w:t xml:space="preserve">is “severe.” </w:t>
      </w:r>
    </w:p>
    <w:p w14:paraId="7E31723C" w14:textId="55524792" w:rsidR="001747C8" w:rsidRDefault="007103A9" w:rsidP="00585095">
      <w:pPr>
        <w:rPr>
          <w:sz w:val="20"/>
        </w:rPr>
      </w:pPr>
      <w:r>
        <w:rPr>
          <w:sz w:val="20"/>
        </w:rPr>
        <w:t>Elias asked whether there</w:t>
      </w:r>
      <w:r w:rsidR="00D30785" w:rsidRPr="00627548">
        <w:rPr>
          <w:sz w:val="20"/>
        </w:rPr>
        <w:t xml:space="preserve"> was a big </w:t>
      </w:r>
      <w:r w:rsidR="00227D29">
        <w:rPr>
          <w:sz w:val="20"/>
        </w:rPr>
        <w:t>demand</w:t>
      </w:r>
      <w:r w:rsidR="00D30785" w:rsidRPr="00627548">
        <w:rPr>
          <w:sz w:val="20"/>
        </w:rPr>
        <w:t xml:space="preserve"> from states to have </w:t>
      </w:r>
      <w:r>
        <w:rPr>
          <w:sz w:val="20"/>
        </w:rPr>
        <w:t xml:space="preserve">a </w:t>
      </w:r>
      <w:r w:rsidR="00D30785" w:rsidRPr="00627548">
        <w:rPr>
          <w:sz w:val="20"/>
        </w:rPr>
        <w:t xml:space="preserve">contractor do </w:t>
      </w:r>
      <w:r w:rsidR="00227D29">
        <w:rPr>
          <w:sz w:val="20"/>
        </w:rPr>
        <w:t xml:space="preserve">the Q/d work that Curt had described. Elias </w:t>
      </w:r>
      <w:r>
        <w:rPr>
          <w:sz w:val="20"/>
        </w:rPr>
        <w:t>said that Arizona</w:t>
      </w:r>
      <w:r w:rsidR="0060373B" w:rsidRPr="00627548">
        <w:rPr>
          <w:sz w:val="20"/>
        </w:rPr>
        <w:t xml:space="preserve"> did it</w:t>
      </w:r>
      <w:r>
        <w:rPr>
          <w:sz w:val="20"/>
        </w:rPr>
        <w:t>s own Q/d calculations fairly quickly. Did he</w:t>
      </w:r>
      <w:r w:rsidR="0060373B" w:rsidRPr="00627548">
        <w:rPr>
          <w:sz w:val="20"/>
        </w:rPr>
        <w:t xml:space="preserve"> miss a big push on </w:t>
      </w:r>
      <w:r>
        <w:rPr>
          <w:sz w:val="20"/>
        </w:rPr>
        <w:t xml:space="preserve">the </w:t>
      </w:r>
      <w:r w:rsidR="001747C8">
        <w:rPr>
          <w:sz w:val="20"/>
        </w:rPr>
        <w:t>Technical Steering Committee</w:t>
      </w:r>
      <w:r w:rsidR="00227D29">
        <w:rPr>
          <w:sz w:val="20"/>
        </w:rPr>
        <w:t xml:space="preserve"> call</w:t>
      </w:r>
      <w:r w:rsidR="0060373B" w:rsidRPr="00627548">
        <w:rPr>
          <w:sz w:val="20"/>
        </w:rPr>
        <w:t xml:space="preserve">, for example? </w:t>
      </w:r>
    </w:p>
    <w:p w14:paraId="3ECA5A46" w14:textId="6D00DBCA" w:rsidR="001747C8" w:rsidRDefault="001747C8" w:rsidP="00585095">
      <w:pPr>
        <w:rPr>
          <w:sz w:val="20"/>
        </w:rPr>
      </w:pPr>
      <w:r>
        <w:rPr>
          <w:sz w:val="20"/>
        </w:rPr>
        <w:t>Curt replied that</w:t>
      </w:r>
      <w:r w:rsidR="0060373B" w:rsidRPr="00627548">
        <w:rPr>
          <w:sz w:val="20"/>
        </w:rPr>
        <w:t xml:space="preserve"> </w:t>
      </w:r>
      <w:r>
        <w:rPr>
          <w:sz w:val="20"/>
        </w:rPr>
        <w:t xml:space="preserve">when he </w:t>
      </w:r>
      <w:r w:rsidR="00427118" w:rsidRPr="00627548">
        <w:rPr>
          <w:sz w:val="20"/>
        </w:rPr>
        <w:t xml:space="preserve">asked for </w:t>
      </w:r>
      <w:r>
        <w:rPr>
          <w:sz w:val="20"/>
        </w:rPr>
        <w:t>Q/d related feedback</w:t>
      </w:r>
      <w:r w:rsidR="00427118" w:rsidRPr="00627548">
        <w:rPr>
          <w:sz w:val="20"/>
        </w:rPr>
        <w:t xml:space="preserve"> on </w:t>
      </w:r>
      <w:r>
        <w:rPr>
          <w:sz w:val="20"/>
        </w:rPr>
        <w:t xml:space="preserve">the </w:t>
      </w:r>
      <w:r w:rsidR="00427118" w:rsidRPr="00627548">
        <w:rPr>
          <w:sz w:val="20"/>
        </w:rPr>
        <w:t xml:space="preserve">last </w:t>
      </w:r>
      <w:r w:rsidR="00914EB4">
        <w:rPr>
          <w:sz w:val="20"/>
        </w:rPr>
        <w:t>Control Measures s</w:t>
      </w:r>
      <w:r>
        <w:rPr>
          <w:sz w:val="20"/>
        </w:rPr>
        <w:t xml:space="preserve">ubcommittee </w:t>
      </w:r>
      <w:r w:rsidR="00427118" w:rsidRPr="00627548">
        <w:rPr>
          <w:sz w:val="20"/>
        </w:rPr>
        <w:t>ca</w:t>
      </w:r>
      <w:r>
        <w:rPr>
          <w:sz w:val="20"/>
        </w:rPr>
        <w:t>ll, he</w:t>
      </w:r>
      <w:r w:rsidR="00427118" w:rsidRPr="00627548">
        <w:rPr>
          <w:sz w:val="20"/>
        </w:rPr>
        <w:t xml:space="preserve"> only received three responses, so </w:t>
      </w:r>
      <w:r>
        <w:rPr>
          <w:sz w:val="20"/>
        </w:rPr>
        <w:t>it seems that maybe folks haven’t done their own calculations o</w:t>
      </w:r>
      <w:r w:rsidR="00427118" w:rsidRPr="00627548">
        <w:rPr>
          <w:sz w:val="20"/>
        </w:rPr>
        <w:t xml:space="preserve">r </w:t>
      </w:r>
      <w:r>
        <w:rPr>
          <w:sz w:val="20"/>
        </w:rPr>
        <w:t>maybe aren’t sharing. Curt noted that t</w:t>
      </w:r>
      <w:r w:rsidR="00427118" w:rsidRPr="00627548">
        <w:rPr>
          <w:sz w:val="20"/>
        </w:rPr>
        <w:t xml:space="preserve">here’s a desire for more transparency by </w:t>
      </w:r>
      <w:r>
        <w:rPr>
          <w:sz w:val="20"/>
        </w:rPr>
        <w:t xml:space="preserve">states, for example </w:t>
      </w:r>
      <w:r w:rsidR="00427118" w:rsidRPr="00627548">
        <w:rPr>
          <w:sz w:val="20"/>
        </w:rPr>
        <w:t xml:space="preserve">from </w:t>
      </w:r>
      <w:r>
        <w:rPr>
          <w:sz w:val="20"/>
        </w:rPr>
        <w:t>the FLMs. That desire explains some of the motivation</w:t>
      </w:r>
      <w:r w:rsidR="00427118" w:rsidRPr="00627548">
        <w:rPr>
          <w:sz w:val="20"/>
        </w:rPr>
        <w:t xml:space="preserve"> for </w:t>
      </w:r>
      <w:r>
        <w:rPr>
          <w:sz w:val="20"/>
        </w:rPr>
        <w:t xml:space="preserve">seeking </w:t>
      </w:r>
      <w:r w:rsidR="003A175B">
        <w:rPr>
          <w:sz w:val="20"/>
        </w:rPr>
        <w:t xml:space="preserve">a </w:t>
      </w:r>
      <w:r>
        <w:rPr>
          <w:sz w:val="20"/>
        </w:rPr>
        <w:t xml:space="preserve">contractor. </w:t>
      </w:r>
      <w:r w:rsidR="00D47EBE">
        <w:rPr>
          <w:sz w:val="20"/>
        </w:rPr>
        <w:t>Getting Q/d calculations from a contractor might</w:t>
      </w:r>
      <w:r>
        <w:rPr>
          <w:sz w:val="20"/>
        </w:rPr>
        <w:t xml:space="preserve"> also prod</w:t>
      </w:r>
      <w:r w:rsidR="00427118" w:rsidRPr="00627548">
        <w:rPr>
          <w:sz w:val="20"/>
        </w:rPr>
        <w:t xml:space="preserve"> states to get moving on sending out letters to sources </w:t>
      </w:r>
      <w:r>
        <w:rPr>
          <w:sz w:val="20"/>
        </w:rPr>
        <w:t>asking for control cost data</w:t>
      </w:r>
      <w:r w:rsidR="00427118" w:rsidRPr="00627548">
        <w:rPr>
          <w:sz w:val="20"/>
        </w:rPr>
        <w:t xml:space="preserve">. </w:t>
      </w:r>
    </w:p>
    <w:p w14:paraId="3D7ED660" w14:textId="469E5BD4" w:rsidR="001747C8" w:rsidRDefault="001747C8" w:rsidP="00585095">
      <w:pPr>
        <w:rPr>
          <w:sz w:val="20"/>
        </w:rPr>
      </w:pPr>
      <w:r>
        <w:rPr>
          <w:sz w:val="20"/>
        </w:rPr>
        <w:t>Tina asked whether the</w:t>
      </w:r>
      <w:r w:rsidR="00DE73B9" w:rsidRPr="00627548">
        <w:rPr>
          <w:sz w:val="20"/>
        </w:rPr>
        <w:t xml:space="preserve"> contractor </w:t>
      </w:r>
      <w:r>
        <w:rPr>
          <w:sz w:val="20"/>
        </w:rPr>
        <w:t xml:space="preserve">would </w:t>
      </w:r>
      <w:r w:rsidR="00DE73B9" w:rsidRPr="00627548">
        <w:rPr>
          <w:sz w:val="20"/>
        </w:rPr>
        <w:t xml:space="preserve">use GIS </w:t>
      </w:r>
      <w:r>
        <w:rPr>
          <w:sz w:val="20"/>
        </w:rPr>
        <w:t xml:space="preserve">data for permitted sources. </w:t>
      </w:r>
    </w:p>
    <w:p w14:paraId="3495B5FB" w14:textId="719B8778" w:rsidR="001747C8" w:rsidRDefault="001747C8" w:rsidP="00585095">
      <w:pPr>
        <w:rPr>
          <w:sz w:val="20"/>
        </w:rPr>
      </w:pPr>
      <w:r>
        <w:rPr>
          <w:sz w:val="20"/>
        </w:rPr>
        <w:t>Curt replied that, yes, the c</w:t>
      </w:r>
      <w:r w:rsidR="00AF26EB">
        <w:rPr>
          <w:sz w:val="20"/>
        </w:rPr>
        <w:t>ontractor’s work would be GIS-</w:t>
      </w:r>
      <w:r>
        <w:rPr>
          <w:sz w:val="20"/>
        </w:rPr>
        <w:t>based</w:t>
      </w:r>
      <w:r w:rsidR="00DE73B9" w:rsidRPr="00627548">
        <w:rPr>
          <w:sz w:val="20"/>
        </w:rPr>
        <w:t xml:space="preserve"> </w:t>
      </w:r>
      <w:r w:rsidR="00AF26EB">
        <w:rPr>
          <w:sz w:val="20"/>
        </w:rPr>
        <w:t xml:space="preserve">data </w:t>
      </w:r>
      <w:r w:rsidR="00DE73B9" w:rsidRPr="00627548">
        <w:rPr>
          <w:sz w:val="20"/>
        </w:rPr>
        <w:t>but will</w:t>
      </w:r>
      <w:r w:rsidR="00AF26EB">
        <w:rPr>
          <w:sz w:val="20"/>
        </w:rPr>
        <w:t xml:space="preserve"> also</w:t>
      </w:r>
      <w:r w:rsidR="00DE73B9" w:rsidRPr="00627548">
        <w:rPr>
          <w:sz w:val="20"/>
        </w:rPr>
        <w:t xml:space="preserve"> involve a radius analysis to see how many C1As a</w:t>
      </w:r>
      <w:r>
        <w:rPr>
          <w:sz w:val="20"/>
        </w:rPr>
        <w:t>re within a certain radius</w:t>
      </w:r>
      <w:r w:rsidR="00AF26EB">
        <w:rPr>
          <w:sz w:val="20"/>
        </w:rPr>
        <w:t xml:space="preserve"> of each source</w:t>
      </w:r>
      <w:r>
        <w:rPr>
          <w:sz w:val="20"/>
        </w:rPr>
        <w:t>, for example</w:t>
      </w:r>
      <w:r w:rsidR="00DE73B9" w:rsidRPr="00627548">
        <w:rPr>
          <w:sz w:val="20"/>
        </w:rPr>
        <w:t xml:space="preserve"> 100 k</w:t>
      </w:r>
      <w:r w:rsidR="00AF26EB">
        <w:rPr>
          <w:sz w:val="20"/>
        </w:rPr>
        <w:t>ilemeters</w:t>
      </w:r>
      <w:r>
        <w:rPr>
          <w:sz w:val="20"/>
        </w:rPr>
        <w:t xml:space="preserve">. </w:t>
      </w:r>
    </w:p>
    <w:p w14:paraId="3AAC7A5A" w14:textId="60DE0AD0" w:rsidR="001747C8" w:rsidRDefault="001747C8" w:rsidP="00585095">
      <w:pPr>
        <w:rPr>
          <w:sz w:val="20"/>
        </w:rPr>
      </w:pPr>
      <w:r>
        <w:rPr>
          <w:sz w:val="20"/>
        </w:rPr>
        <w:t xml:space="preserve">Tom </w:t>
      </w:r>
      <w:r w:rsidR="00CA3556">
        <w:rPr>
          <w:sz w:val="20"/>
        </w:rPr>
        <w:t>suggested</w:t>
      </w:r>
      <w:r>
        <w:rPr>
          <w:sz w:val="20"/>
        </w:rPr>
        <w:t xml:space="preserve"> that maybe 200 kilometers should be the radius. Although a </w:t>
      </w:r>
      <w:r w:rsidR="00E14A4F" w:rsidRPr="00627548">
        <w:rPr>
          <w:sz w:val="20"/>
        </w:rPr>
        <w:t>25-ton</w:t>
      </w:r>
      <w:r w:rsidR="00DE73B9" w:rsidRPr="00627548">
        <w:rPr>
          <w:sz w:val="20"/>
        </w:rPr>
        <w:t xml:space="preserve"> source</w:t>
      </w:r>
      <w:r>
        <w:rPr>
          <w:sz w:val="20"/>
        </w:rPr>
        <w:t xml:space="preserve"> won’t have much impact, the analysis</w:t>
      </w:r>
      <w:r w:rsidR="00DE73B9" w:rsidRPr="00627548">
        <w:rPr>
          <w:sz w:val="20"/>
        </w:rPr>
        <w:t xml:space="preserve"> </w:t>
      </w:r>
      <w:r w:rsidR="00E14A4F">
        <w:rPr>
          <w:sz w:val="20"/>
        </w:rPr>
        <w:t>does need</w:t>
      </w:r>
      <w:r>
        <w:rPr>
          <w:sz w:val="20"/>
        </w:rPr>
        <w:t xml:space="preserve"> to look at sources that may have impacts in </w:t>
      </w:r>
      <w:r w:rsidR="00DE73B9" w:rsidRPr="00627548">
        <w:rPr>
          <w:sz w:val="20"/>
        </w:rPr>
        <w:t>other states</w:t>
      </w:r>
      <w:r>
        <w:rPr>
          <w:sz w:val="20"/>
        </w:rPr>
        <w:t xml:space="preserve"> beyond their own</w:t>
      </w:r>
      <w:r w:rsidR="00DE73B9" w:rsidRPr="00627548">
        <w:rPr>
          <w:sz w:val="20"/>
        </w:rPr>
        <w:t xml:space="preserve">. </w:t>
      </w:r>
      <w:r>
        <w:rPr>
          <w:sz w:val="20"/>
        </w:rPr>
        <w:t>The contract work will</w:t>
      </w:r>
      <w:r w:rsidR="00DE73B9" w:rsidRPr="00627548">
        <w:rPr>
          <w:sz w:val="20"/>
        </w:rPr>
        <w:t xml:space="preserve"> use </w:t>
      </w:r>
      <w:r>
        <w:rPr>
          <w:sz w:val="20"/>
        </w:rPr>
        <w:t xml:space="preserve">the </w:t>
      </w:r>
      <w:r w:rsidR="00DE73B9" w:rsidRPr="00627548">
        <w:rPr>
          <w:sz w:val="20"/>
        </w:rPr>
        <w:t xml:space="preserve">2014 inventory that states have already commented on as </w:t>
      </w:r>
      <w:r>
        <w:rPr>
          <w:sz w:val="20"/>
        </w:rPr>
        <w:t xml:space="preserve">the </w:t>
      </w:r>
      <w:r w:rsidR="00DE73B9" w:rsidRPr="00627548">
        <w:rPr>
          <w:sz w:val="20"/>
        </w:rPr>
        <w:t>source of Q</w:t>
      </w:r>
      <w:r>
        <w:rPr>
          <w:sz w:val="20"/>
        </w:rPr>
        <w:t xml:space="preserve"> in the Q/d calculations</w:t>
      </w:r>
      <w:r w:rsidR="001E6B52">
        <w:rPr>
          <w:sz w:val="20"/>
        </w:rPr>
        <w:t xml:space="preserve">. The contractor will then </w:t>
      </w:r>
      <w:r>
        <w:rPr>
          <w:sz w:val="20"/>
        </w:rPr>
        <w:t>use the Draft P</w:t>
      </w:r>
      <w:r w:rsidR="00DE73B9" w:rsidRPr="00627548">
        <w:rPr>
          <w:sz w:val="20"/>
        </w:rPr>
        <w:t xml:space="preserve">rotocol </w:t>
      </w:r>
      <w:r>
        <w:rPr>
          <w:sz w:val="20"/>
        </w:rPr>
        <w:t xml:space="preserve">method to do the analysis. Getting a contractor to do the analysis will assure a consistent methodology, with </w:t>
      </w:r>
      <w:r w:rsidR="00134A07" w:rsidRPr="00627548">
        <w:rPr>
          <w:sz w:val="20"/>
        </w:rPr>
        <w:t>sort</w:t>
      </w:r>
      <w:r>
        <w:rPr>
          <w:sz w:val="20"/>
        </w:rPr>
        <w:t>ing of</w:t>
      </w:r>
      <w:r w:rsidR="00134A07" w:rsidRPr="00627548">
        <w:rPr>
          <w:sz w:val="20"/>
        </w:rPr>
        <w:t xml:space="preserve"> Q/d </w:t>
      </w:r>
      <w:r>
        <w:rPr>
          <w:sz w:val="20"/>
        </w:rPr>
        <w:t>results from highest to lowest and</w:t>
      </w:r>
      <w:r w:rsidR="00134A07" w:rsidRPr="00627548">
        <w:rPr>
          <w:sz w:val="20"/>
        </w:rPr>
        <w:t xml:space="preserve"> </w:t>
      </w:r>
      <w:r w:rsidR="001E6B52">
        <w:rPr>
          <w:sz w:val="20"/>
        </w:rPr>
        <w:t xml:space="preserve">results </w:t>
      </w:r>
      <w:r w:rsidR="00134A07" w:rsidRPr="00627548">
        <w:rPr>
          <w:sz w:val="20"/>
        </w:rPr>
        <w:t xml:space="preserve">reported in </w:t>
      </w:r>
      <w:r>
        <w:rPr>
          <w:sz w:val="20"/>
        </w:rPr>
        <w:t>a pivot table. That table will allow users to sort results</w:t>
      </w:r>
      <w:r w:rsidR="00134A07" w:rsidRPr="00627548">
        <w:rPr>
          <w:sz w:val="20"/>
        </w:rPr>
        <w:t xml:space="preserve"> in man</w:t>
      </w:r>
      <w:r w:rsidR="00D1380B">
        <w:rPr>
          <w:sz w:val="20"/>
        </w:rPr>
        <w:t xml:space="preserve">y different ways. </w:t>
      </w:r>
    </w:p>
    <w:p w14:paraId="1EA76740" w14:textId="1E584DCA" w:rsidR="00BA0F14" w:rsidRDefault="00BA0F14" w:rsidP="00585095">
      <w:pPr>
        <w:rPr>
          <w:sz w:val="20"/>
        </w:rPr>
      </w:pPr>
      <w:r>
        <w:rPr>
          <w:sz w:val="20"/>
        </w:rPr>
        <w:t>Curt said that the contractor work will benefit states by providing information regarding their own C1As</w:t>
      </w:r>
      <w:r w:rsidR="00134A07" w:rsidRPr="00627548">
        <w:rPr>
          <w:sz w:val="20"/>
        </w:rPr>
        <w:t xml:space="preserve">, but </w:t>
      </w:r>
      <w:r>
        <w:rPr>
          <w:sz w:val="20"/>
        </w:rPr>
        <w:t>it will also show impacts between states, helping states to focus especially on C1As that are near state borders. If states were to</w:t>
      </w:r>
      <w:r w:rsidR="00134A07" w:rsidRPr="00627548">
        <w:rPr>
          <w:sz w:val="20"/>
        </w:rPr>
        <w:t xml:space="preserve"> all do </w:t>
      </w:r>
      <w:r>
        <w:rPr>
          <w:sz w:val="20"/>
        </w:rPr>
        <w:t xml:space="preserve">their own </w:t>
      </w:r>
      <w:r w:rsidRPr="00627548">
        <w:rPr>
          <w:sz w:val="20"/>
        </w:rPr>
        <w:t>individual</w:t>
      </w:r>
      <w:r>
        <w:rPr>
          <w:sz w:val="20"/>
        </w:rPr>
        <w:t xml:space="preserve"> </w:t>
      </w:r>
      <w:r w:rsidR="00170E2A">
        <w:rPr>
          <w:sz w:val="20"/>
        </w:rPr>
        <w:t>Q/d calculations</w:t>
      </w:r>
      <w:r>
        <w:rPr>
          <w:sz w:val="20"/>
        </w:rPr>
        <w:t xml:space="preserve">, interstate contributions might not be addressed. </w:t>
      </w:r>
    </w:p>
    <w:p w14:paraId="764BEC80" w14:textId="3EBD4389" w:rsidR="00BA0F14" w:rsidRDefault="00BA0F14" w:rsidP="00585095">
      <w:pPr>
        <w:rPr>
          <w:sz w:val="20"/>
        </w:rPr>
      </w:pPr>
      <w:r>
        <w:rPr>
          <w:sz w:val="20"/>
        </w:rPr>
        <w:t xml:space="preserve">Tina said that another question to be considered is </w:t>
      </w:r>
      <w:r w:rsidR="006D1A3B" w:rsidRPr="00627548">
        <w:rPr>
          <w:sz w:val="20"/>
        </w:rPr>
        <w:t xml:space="preserve">wind direction. </w:t>
      </w:r>
      <w:r>
        <w:rPr>
          <w:sz w:val="20"/>
        </w:rPr>
        <w:t>Q/d provides results</w:t>
      </w:r>
      <w:r w:rsidR="008D6F14" w:rsidRPr="00627548">
        <w:rPr>
          <w:sz w:val="20"/>
        </w:rPr>
        <w:t xml:space="preserve"> irrespective of wind, including on </w:t>
      </w:r>
      <w:r>
        <w:rPr>
          <w:sz w:val="20"/>
        </w:rPr>
        <w:t xml:space="preserve">the </w:t>
      </w:r>
      <w:r w:rsidR="007B11F6">
        <w:rPr>
          <w:sz w:val="20"/>
        </w:rPr>
        <w:t>poorest</w:t>
      </w:r>
      <w:r w:rsidR="008D6F14" w:rsidRPr="00627548">
        <w:rPr>
          <w:sz w:val="20"/>
        </w:rPr>
        <w:t xml:space="preserve"> </w:t>
      </w:r>
      <w:r w:rsidR="007B11F6">
        <w:rPr>
          <w:sz w:val="20"/>
        </w:rPr>
        <w:t>visibility days</w:t>
      </w:r>
      <w:r w:rsidR="008D6F14" w:rsidRPr="00627548">
        <w:rPr>
          <w:sz w:val="20"/>
        </w:rPr>
        <w:t xml:space="preserve">, so that’s a consideration states will </w:t>
      </w:r>
      <w:r>
        <w:rPr>
          <w:sz w:val="20"/>
        </w:rPr>
        <w:t>need to be able to take into account</w:t>
      </w:r>
      <w:r w:rsidR="008D6F14" w:rsidRPr="00627548">
        <w:rPr>
          <w:sz w:val="20"/>
        </w:rPr>
        <w:t xml:space="preserve">. </w:t>
      </w:r>
    </w:p>
    <w:p w14:paraId="64C176AE" w14:textId="62F918E6" w:rsidR="00BA0F14" w:rsidRDefault="00BA0F14" w:rsidP="00585095">
      <w:pPr>
        <w:rPr>
          <w:sz w:val="20"/>
        </w:rPr>
      </w:pPr>
      <w:r>
        <w:rPr>
          <w:sz w:val="20"/>
        </w:rPr>
        <w:t xml:space="preserve">Curt </w:t>
      </w:r>
      <w:r w:rsidR="0035711E">
        <w:rPr>
          <w:sz w:val="20"/>
        </w:rPr>
        <w:t>stated</w:t>
      </w:r>
      <w:r>
        <w:rPr>
          <w:sz w:val="20"/>
        </w:rPr>
        <w:t xml:space="preserve"> that Q/d did not account for wind, atmospheric chemistry, or transport. It’s just a quick screening method to enable states to</w:t>
      </w:r>
      <w:r w:rsidR="008D6F14" w:rsidRPr="00627548">
        <w:rPr>
          <w:sz w:val="20"/>
        </w:rPr>
        <w:t xml:space="preserve"> send notices to so</w:t>
      </w:r>
      <w:r>
        <w:rPr>
          <w:sz w:val="20"/>
        </w:rPr>
        <w:t>urces that they need to provide control cost data. Curt doubted that</w:t>
      </w:r>
      <w:r w:rsidR="008D6F14" w:rsidRPr="00627548">
        <w:rPr>
          <w:sz w:val="20"/>
        </w:rPr>
        <w:t xml:space="preserve"> </w:t>
      </w:r>
      <w:r w:rsidRPr="00627548">
        <w:rPr>
          <w:sz w:val="20"/>
        </w:rPr>
        <w:t>states</w:t>
      </w:r>
      <w:r w:rsidR="008D6F14" w:rsidRPr="00627548">
        <w:rPr>
          <w:sz w:val="20"/>
        </w:rPr>
        <w:t xml:space="preserve"> have current data on control costs. </w:t>
      </w:r>
    </w:p>
    <w:p w14:paraId="0C69B537" w14:textId="2B082B5F" w:rsidR="00BA0F14" w:rsidRDefault="00BA0F14" w:rsidP="00585095">
      <w:pPr>
        <w:rPr>
          <w:sz w:val="20"/>
        </w:rPr>
      </w:pPr>
      <w:r>
        <w:rPr>
          <w:sz w:val="20"/>
        </w:rPr>
        <w:t>Tina noted that in the first planning period, Nevada</w:t>
      </w:r>
      <w:r w:rsidR="006909EC" w:rsidRPr="00627548">
        <w:rPr>
          <w:sz w:val="20"/>
        </w:rPr>
        <w:t xml:space="preserve"> knew it had </w:t>
      </w:r>
      <w:r>
        <w:rPr>
          <w:sz w:val="20"/>
        </w:rPr>
        <w:t xml:space="preserve">a </w:t>
      </w:r>
      <w:r w:rsidR="006909EC" w:rsidRPr="00627548">
        <w:rPr>
          <w:sz w:val="20"/>
        </w:rPr>
        <w:t xml:space="preserve">source </w:t>
      </w:r>
      <w:r>
        <w:rPr>
          <w:sz w:val="20"/>
        </w:rPr>
        <w:t xml:space="preserve">with visibility impacts on C1As on the </w:t>
      </w:r>
      <w:r w:rsidR="00257083">
        <w:rPr>
          <w:sz w:val="20"/>
        </w:rPr>
        <w:t>clearest</w:t>
      </w:r>
      <w:r>
        <w:rPr>
          <w:sz w:val="20"/>
        </w:rPr>
        <w:t xml:space="preserve"> visibility</w:t>
      </w:r>
      <w:r w:rsidR="006909EC" w:rsidRPr="00627548">
        <w:rPr>
          <w:sz w:val="20"/>
        </w:rPr>
        <w:t xml:space="preserve"> days, but on </w:t>
      </w:r>
      <w:r>
        <w:rPr>
          <w:sz w:val="20"/>
        </w:rPr>
        <w:t xml:space="preserve">the </w:t>
      </w:r>
      <w:r w:rsidR="009B596B">
        <w:rPr>
          <w:sz w:val="20"/>
        </w:rPr>
        <w:t>poorest</w:t>
      </w:r>
      <w:r w:rsidR="006909EC" w:rsidRPr="00627548">
        <w:rPr>
          <w:sz w:val="20"/>
        </w:rPr>
        <w:t xml:space="preserve"> days</w:t>
      </w:r>
      <w:r>
        <w:rPr>
          <w:sz w:val="20"/>
        </w:rPr>
        <w:t xml:space="preserve"> the</w:t>
      </w:r>
      <w:r w:rsidR="006909EC" w:rsidRPr="00627548">
        <w:rPr>
          <w:sz w:val="20"/>
        </w:rPr>
        <w:t xml:space="preserve"> wind was blowing in </w:t>
      </w:r>
      <w:r>
        <w:rPr>
          <w:sz w:val="20"/>
        </w:rPr>
        <w:t>an</w:t>
      </w:r>
      <w:r w:rsidR="006909EC" w:rsidRPr="00627548">
        <w:rPr>
          <w:sz w:val="20"/>
        </w:rPr>
        <w:t>other direction, so there</w:t>
      </w:r>
      <w:r>
        <w:rPr>
          <w:sz w:val="20"/>
        </w:rPr>
        <w:t xml:space="preserve"> actually was no visibility impact on </w:t>
      </w:r>
      <w:r w:rsidR="00FD4E87">
        <w:rPr>
          <w:sz w:val="20"/>
        </w:rPr>
        <w:t>those</w:t>
      </w:r>
      <w:r w:rsidR="006909EC" w:rsidRPr="00627548">
        <w:rPr>
          <w:sz w:val="20"/>
        </w:rPr>
        <w:t xml:space="preserve"> days. We don’t yet have</w:t>
      </w:r>
      <w:r>
        <w:rPr>
          <w:sz w:val="20"/>
        </w:rPr>
        <w:t xml:space="preserve"> </w:t>
      </w:r>
      <w:r w:rsidR="00257083">
        <w:rPr>
          <w:sz w:val="20"/>
        </w:rPr>
        <w:t xml:space="preserve">such data. </w:t>
      </w:r>
    </w:p>
    <w:p w14:paraId="7E037495" w14:textId="364B05A7" w:rsidR="004D1A22" w:rsidRPr="00627548" w:rsidRDefault="00D8125B" w:rsidP="00585095">
      <w:pPr>
        <w:rPr>
          <w:sz w:val="20"/>
        </w:rPr>
      </w:pPr>
      <w:r>
        <w:rPr>
          <w:sz w:val="20"/>
        </w:rPr>
        <w:lastRenderedPageBreak/>
        <w:t xml:space="preserve">Curt followed Tina’s comment by noting that he wanted to be clear on a key point. The </w:t>
      </w:r>
      <w:r w:rsidR="006909EC" w:rsidRPr="00627548">
        <w:rPr>
          <w:sz w:val="20"/>
        </w:rPr>
        <w:t xml:space="preserve">Q/d </w:t>
      </w:r>
      <w:r>
        <w:rPr>
          <w:sz w:val="20"/>
        </w:rPr>
        <w:t xml:space="preserve">method </w:t>
      </w:r>
      <w:r w:rsidR="006909EC" w:rsidRPr="00627548">
        <w:rPr>
          <w:sz w:val="20"/>
        </w:rPr>
        <w:t xml:space="preserve">and </w:t>
      </w:r>
      <w:r>
        <w:rPr>
          <w:sz w:val="20"/>
        </w:rPr>
        <w:t>a framework for assessing controls put in place as of a cert</w:t>
      </w:r>
      <w:r w:rsidR="006909EC" w:rsidRPr="00627548">
        <w:rPr>
          <w:sz w:val="20"/>
        </w:rPr>
        <w:t xml:space="preserve">ain year are </w:t>
      </w:r>
      <w:r>
        <w:rPr>
          <w:sz w:val="20"/>
        </w:rPr>
        <w:t>intended only to provide a consistent method for identifying</w:t>
      </w:r>
      <w:r w:rsidR="006909EC" w:rsidRPr="00627548">
        <w:rPr>
          <w:sz w:val="20"/>
        </w:rPr>
        <w:t xml:space="preserve"> sources that each state will then need to make further decisions about</w:t>
      </w:r>
      <w:r>
        <w:rPr>
          <w:sz w:val="20"/>
        </w:rPr>
        <w:t>, as far as whether to send letters to those sources requesting control cost data. Later in the planning process p</w:t>
      </w:r>
      <w:r w:rsidR="006909EC" w:rsidRPr="00627548">
        <w:rPr>
          <w:sz w:val="20"/>
        </w:rPr>
        <w:t xml:space="preserve">hotochemical modeling will show more detailed </w:t>
      </w:r>
      <w:r>
        <w:rPr>
          <w:sz w:val="20"/>
        </w:rPr>
        <w:t>information, for example back trajectories. B</w:t>
      </w:r>
      <w:r w:rsidR="006909EC" w:rsidRPr="00627548">
        <w:rPr>
          <w:sz w:val="20"/>
        </w:rPr>
        <w:t xml:space="preserve">ut photochemical modeling </w:t>
      </w:r>
      <w:r>
        <w:rPr>
          <w:sz w:val="20"/>
        </w:rPr>
        <w:t xml:space="preserve">will be most necessary to </w:t>
      </w:r>
      <w:r w:rsidR="006909EC" w:rsidRPr="00627548">
        <w:rPr>
          <w:sz w:val="20"/>
        </w:rPr>
        <w:t>get</w:t>
      </w:r>
      <w:r>
        <w:rPr>
          <w:sz w:val="20"/>
        </w:rPr>
        <w:t xml:space="preserve"> an</w:t>
      </w:r>
      <w:r w:rsidR="006909EC" w:rsidRPr="00627548">
        <w:rPr>
          <w:sz w:val="20"/>
        </w:rPr>
        <w:t xml:space="preserve"> understanding of cumulative reductions possible due to control</w:t>
      </w:r>
      <w:r>
        <w:rPr>
          <w:sz w:val="20"/>
        </w:rPr>
        <w:t>s across source categories</w:t>
      </w:r>
      <w:r w:rsidR="006909EC" w:rsidRPr="00627548">
        <w:rPr>
          <w:sz w:val="20"/>
        </w:rPr>
        <w:t xml:space="preserve">. PGM will </w:t>
      </w:r>
      <w:r w:rsidR="00257083">
        <w:rPr>
          <w:sz w:val="20"/>
        </w:rPr>
        <w:t xml:space="preserve">also </w:t>
      </w:r>
      <w:r w:rsidR="006909EC" w:rsidRPr="00627548">
        <w:rPr>
          <w:sz w:val="20"/>
        </w:rPr>
        <w:t>in</w:t>
      </w:r>
      <w:r>
        <w:rPr>
          <w:sz w:val="20"/>
        </w:rPr>
        <w:t>clude lots of data on fire and other complicating factors.</w:t>
      </w:r>
    </w:p>
    <w:p w14:paraId="33A9DBFE" w14:textId="4DF7BB72" w:rsidR="00D8125B" w:rsidRPr="00D8125B" w:rsidRDefault="00585095" w:rsidP="00585095">
      <w:pPr>
        <w:rPr>
          <w:b/>
          <w:sz w:val="20"/>
        </w:rPr>
      </w:pPr>
      <w:r w:rsidRPr="00D8125B">
        <w:rPr>
          <w:b/>
          <w:sz w:val="20"/>
        </w:rPr>
        <w:t>4. Discussion of Dec. 12th w</w:t>
      </w:r>
      <w:r w:rsidR="00D8125B">
        <w:rPr>
          <w:b/>
          <w:sz w:val="20"/>
        </w:rPr>
        <w:t>ebinar and how it informs the Draft</w:t>
      </w:r>
      <w:r w:rsidRPr="00D8125B">
        <w:rPr>
          <w:b/>
          <w:sz w:val="20"/>
        </w:rPr>
        <w:t xml:space="preserve"> Protocol</w:t>
      </w:r>
    </w:p>
    <w:p w14:paraId="56624015" w14:textId="29F8401D" w:rsidR="00D8125B" w:rsidRDefault="006809EB" w:rsidP="00585095">
      <w:pPr>
        <w:rPr>
          <w:sz w:val="20"/>
        </w:rPr>
      </w:pPr>
      <w:r>
        <w:rPr>
          <w:sz w:val="20"/>
        </w:rPr>
        <w:t>See notes above</w:t>
      </w:r>
      <w:r w:rsidR="00D8125B">
        <w:rPr>
          <w:sz w:val="20"/>
        </w:rPr>
        <w:t>.</w:t>
      </w:r>
    </w:p>
    <w:p w14:paraId="2FD0D7C9" w14:textId="77777777" w:rsidR="006809EB" w:rsidRDefault="006809EB" w:rsidP="00585095">
      <w:pPr>
        <w:rPr>
          <w:sz w:val="20"/>
        </w:rPr>
      </w:pPr>
    </w:p>
    <w:p w14:paraId="73C9F92F" w14:textId="7D85B794" w:rsidR="00585095" w:rsidRPr="006809EB" w:rsidRDefault="00585095" w:rsidP="00585095">
      <w:pPr>
        <w:rPr>
          <w:b/>
          <w:sz w:val="20"/>
        </w:rPr>
      </w:pPr>
      <w:r w:rsidRPr="006809EB">
        <w:rPr>
          <w:b/>
          <w:sz w:val="20"/>
        </w:rPr>
        <w:t>5. Discussion of states</w:t>
      </w:r>
      <w:r w:rsidR="006809EB" w:rsidRPr="006809EB">
        <w:rPr>
          <w:b/>
          <w:sz w:val="20"/>
        </w:rPr>
        <w:t xml:space="preserve"> requesting visibility modeling</w:t>
      </w:r>
    </w:p>
    <w:p w14:paraId="266975A3" w14:textId="2BDD6EAA" w:rsidR="00585095" w:rsidRPr="00627548" w:rsidRDefault="006809EB" w:rsidP="00585095">
      <w:pPr>
        <w:rPr>
          <w:sz w:val="20"/>
        </w:rPr>
      </w:pPr>
      <w:r>
        <w:rPr>
          <w:sz w:val="20"/>
        </w:rPr>
        <w:t xml:space="preserve">See notes above </w:t>
      </w:r>
    </w:p>
    <w:p w14:paraId="36D2C7E8" w14:textId="77777777" w:rsidR="00585095" w:rsidRPr="00627548" w:rsidRDefault="00585095" w:rsidP="00585095">
      <w:pPr>
        <w:rPr>
          <w:sz w:val="20"/>
        </w:rPr>
      </w:pPr>
    </w:p>
    <w:p w14:paraId="178F1DB2" w14:textId="77777777" w:rsidR="006809EB" w:rsidRPr="006809EB" w:rsidRDefault="006809EB" w:rsidP="00585095">
      <w:pPr>
        <w:rPr>
          <w:b/>
          <w:sz w:val="20"/>
        </w:rPr>
      </w:pPr>
      <w:r w:rsidRPr="006809EB">
        <w:rPr>
          <w:b/>
          <w:sz w:val="20"/>
        </w:rPr>
        <w:t>6. Next Steps</w:t>
      </w:r>
    </w:p>
    <w:p w14:paraId="24A369ED" w14:textId="3FF072DE" w:rsidR="006809EB" w:rsidRDefault="006809EB" w:rsidP="00585095">
      <w:pPr>
        <w:rPr>
          <w:sz w:val="20"/>
        </w:rPr>
      </w:pPr>
      <w:r>
        <w:rPr>
          <w:sz w:val="20"/>
        </w:rPr>
        <w:t xml:space="preserve">Curt repeated that he will </w:t>
      </w:r>
      <w:r w:rsidR="00277684" w:rsidRPr="00627548">
        <w:rPr>
          <w:sz w:val="20"/>
        </w:rPr>
        <w:t>send out</w:t>
      </w:r>
      <w:r>
        <w:rPr>
          <w:sz w:val="20"/>
        </w:rPr>
        <w:t xml:space="preserve"> an email with an updated version of the Draft Protocol doc</w:t>
      </w:r>
      <w:r w:rsidR="00C54962">
        <w:rPr>
          <w:sz w:val="20"/>
        </w:rPr>
        <w:t>ument</w:t>
      </w:r>
      <w:r>
        <w:rPr>
          <w:sz w:val="20"/>
        </w:rPr>
        <w:t xml:space="preserve">. He </w:t>
      </w:r>
      <w:r w:rsidR="00366775">
        <w:rPr>
          <w:sz w:val="20"/>
        </w:rPr>
        <w:t>proposed</w:t>
      </w:r>
      <w:r>
        <w:rPr>
          <w:sz w:val="20"/>
        </w:rPr>
        <w:t xml:space="preserve"> expand</w:t>
      </w:r>
      <w:r w:rsidR="00366775">
        <w:rPr>
          <w:sz w:val="20"/>
        </w:rPr>
        <w:t>ing</w:t>
      </w:r>
      <w:r>
        <w:rPr>
          <w:sz w:val="20"/>
        </w:rPr>
        <w:t xml:space="preserve"> the list of </w:t>
      </w:r>
      <w:r w:rsidR="00277684" w:rsidRPr="00627548">
        <w:rPr>
          <w:sz w:val="20"/>
        </w:rPr>
        <w:t>email</w:t>
      </w:r>
      <w:r>
        <w:rPr>
          <w:sz w:val="20"/>
        </w:rPr>
        <w:t xml:space="preserve"> recipients </w:t>
      </w:r>
      <w:r w:rsidR="00366775">
        <w:rPr>
          <w:sz w:val="20"/>
        </w:rPr>
        <w:t xml:space="preserve">beyond the subcommittee members </w:t>
      </w:r>
      <w:r>
        <w:rPr>
          <w:sz w:val="20"/>
        </w:rPr>
        <w:t xml:space="preserve">to all WRAP states. He would like to </w:t>
      </w:r>
      <w:r w:rsidR="00277684" w:rsidRPr="00627548">
        <w:rPr>
          <w:sz w:val="20"/>
        </w:rPr>
        <w:t xml:space="preserve">have them weigh in on </w:t>
      </w:r>
      <w:r>
        <w:rPr>
          <w:sz w:val="20"/>
        </w:rPr>
        <w:t>the Protocol</w:t>
      </w:r>
      <w:r w:rsidR="00277684" w:rsidRPr="00627548">
        <w:rPr>
          <w:sz w:val="20"/>
        </w:rPr>
        <w:t xml:space="preserve"> since it will affect all of them (</w:t>
      </w:r>
      <w:r>
        <w:rPr>
          <w:sz w:val="20"/>
        </w:rPr>
        <w:t xml:space="preserve">although </w:t>
      </w:r>
      <w:r w:rsidR="00277684" w:rsidRPr="00627548">
        <w:rPr>
          <w:sz w:val="20"/>
        </w:rPr>
        <w:t>prob</w:t>
      </w:r>
      <w:r>
        <w:rPr>
          <w:sz w:val="20"/>
        </w:rPr>
        <w:t xml:space="preserve">ably not Alaska and Hawaii). </w:t>
      </w:r>
    </w:p>
    <w:p w14:paraId="4F6FB4E1" w14:textId="47FEC440" w:rsidR="006809EB" w:rsidRDefault="004C7F2C" w:rsidP="00585095">
      <w:pPr>
        <w:rPr>
          <w:sz w:val="20"/>
        </w:rPr>
      </w:pPr>
      <w:r w:rsidRPr="004C7F2C">
        <w:rPr>
          <w:b/>
          <w:sz w:val="20"/>
        </w:rPr>
        <w:t>Action item</w:t>
      </w:r>
      <w:r w:rsidR="0015510C">
        <w:rPr>
          <w:sz w:val="20"/>
        </w:rPr>
        <w:t xml:space="preserve">: </w:t>
      </w:r>
      <w:r w:rsidR="006809EB">
        <w:rPr>
          <w:sz w:val="20"/>
        </w:rPr>
        <w:t xml:space="preserve">Curt </w:t>
      </w:r>
      <w:r w:rsidR="00277684" w:rsidRPr="00627548">
        <w:rPr>
          <w:sz w:val="20"/>
        </w:rPr>
        <w:t xml:space="preserve">will </w:t>
      </w:r>
      <w:r w:rsidR="006809EB">
        <w:rPr>
          <w:sz w:val="20"/>
        </w:rPr>
        <w:t>sen</w:t>
      </w:r>
      <w:r w:rsidR="00277684" w:rsidRPr="00627548">
        <w:rPr>
          <w:sz w:val="20"/>
        </w:rPr>
        <w:t xml:space="preserve">d </w:t>
      </w:r>
      <w:r w:rsidR="006809EB">
        <w:rPr>
          <w:sz w:val="20"/>
        </w:rPr>
        <w:t xml:space="preserve">a </w:t>
      </w:r>
      <w:r w:rsidR="00277684" w:rsidRPr="00627548">
        <w:rPr>
          <w:sz w:val="20"/>
        </w:rPr>
        <w:t xml:space="preserve">Doodle </w:t>
      </w:r>
      <w:r w:rsidR="006809EB">
        <w:rPr>
          <w:sz w:val="20"/>
        </w:rPr>
        <w:t xml:space="preserve">poll </w:t>
      </w:r>
      <w:r w:rsidR="00277684" w:rsidRPr="00627548">
        <w:rPr>
          <w:sz w:val="20"/>
        </w:rPr>
        <w:t>to schedule</w:t>
      </w:r>
      <w:r w:rsidR="00366775">
        <w:rPr>
          <w:sz w:val="20"/>
        </w:rPr>
        <w:t xml:space="preserve"> a Control Measures subcommittee</w:t>
      </w:r>
      <w:r w:rsidR="006809EB">
        <w:rPr>
          <w:sz w:val="20"/>
        </w:rPr>
        <w:t xml:space="preserve"> call for the</w:t>
      </w:r>
      <w:r w:rsidR="00277684" w:rsidRPr="00627548">
        <w:rPr>
          <w:sz w:val="20"/>
        </w:rPr>
        <w:t xml:space="preserve"> </w:t>
      </w:r>
      <w:r w:rsidR="006809EB">
        <w:rPr>
          <w:sz w:val="20"/>
        </w:rPr>
        <w:t>week of January 7. That call will re</w:t>
      </w:r>
      <w:r w:rsidR="00277684" w:rsidRPr="00627548">
        <w:rPr>
          <w:sz w:val="20"/>
        </w:rPr>
        <w:t xml:space="preserve">view </w:t>
      </w:r>
      <w:r w:rsidR="006809EB">
        <w:rPr>
          <w:sz w:val="20"/>
        </w:rPr>
        <w:t xml:space="preserve">the </w:t>
      </w:r>
      <w:r w:rsidR="00277684" w:rsidRPr="00627548">
        <w:rPr>
          <w:sz w:val="20"/>
        </w:rPr>
        <w:t>scope of work</w:t>
      </w:r>
      <w:r w:rsidR="006809EB">
        <w:rPr>
          <w:sz w:val="20"/>
        </w:rPr>
        <w:t xml:space="preserve"> document</w:t>
      </w:r>
      <w:r w:rsidR="00277684" w:rsidRPr="00627548">
        <w:rPr>
          <w:sz w:val="20"/>
        </w:rPr>
        <w:t xml:space="preserve"> that</w:t>
      </w:r>
      <w:r w:rsidR="006809EB">
        <w:rPr>
          <w:sz w:val="20"/>
        </w:rPr>
        <w:t xml:space="preserve"> Ramboll will be providing for</w:t>
      </w:r>
      <w:r w:rsidR="00277684" w:rsidRPr="00627548">
        <w:rPr>
          <w:sz w:val="20"/>
        </w:rPr>
        <w:t xml:space="preserve"> Q/d</w:t>
      </w:r>
      <w:r w:rsidR="00366775">
        <w:rPr>
          <w:sz w:val="20"/>
        </w:rPr>
        <w:t xml:space="preserve"> calculations and other work discussed on this call. </w:t>
      </w:r>
    </w:p>
    <w:p w14:paraId="40B6EA7E" w14:textId="4281E2F5" w:rsidR="006809EB" w:rsidRDefault="006809EB" w:rsidP="00585095">
      <w:pPr>
        <w:rPr>
          <w:sz w:val="20"/>
        </w:rPr>
      </w:pPr>
      <w:r>
        <w:rPr>
          <w:sz w:val="20"/>
        </w:rPr>
        <w:t xml:space="preserve">The next regularly scheduled subcommittee call is already set for </w:t>
      </w:r>
      <w:r w:rsidR="00277684" w:rsidRPr="00627548">
        <w:rPr>
          <w:sz w:val="20"/>
        </w:rPr>
        <w:t>J</w:t>
      </w:r>
      <w:r>
        <w:rPr>
          <w:sz w:val="20"/>
        </w:rPr>
        <w:t>anuary 23. On that</w:t>
      </w:r>
      <w:r w:rsidR="00277684" w:rsidRPr="00627548">
        <w:rPr>
          <w:sz w:val="20"/>
        </w:rPr>
        <w:t xml:space="preserve"> call </w:t>
      </w:r>
      <w:r>
        <w:rPr>
          <w:sz w:val="20"/>
        </w:rPr>
        <w:t>the group will hold more discussion of the current state of the Draft Protocol</w:t>
      </w:r>
      <w:r w:rsidR="00277684" w:rsidRPr="00627548">
        <w:rPr>
          <w:sz w:val="20"/>
        </w:rPr>
        <w:t xml:space="preserve">. </w:t>
      </w:r>
    </w:p>
    <w:p w14:paraId="6DC476F8" w14:textId="2F174525" w:rsidR="00277684" w:rsidRPr="00627548" w:rsidRDefault="00845F46" w:rsidP="00585095">
      <w:pPr>
        <w:rPr>
          <w:sz w:val="20"/>
        </w:rPr>
      </w:pPr>
      <w:r w:rsidRPr="00845F46">
        <w:rPr>
          <w:b/>
          <w:sz w:val="20"/>
        </w:rPr>
        <w:t>Decision</w:t>
      </w:r>
      <w:r>
        <w:rPr>
          <w:sz w:val="20"/>
        </w:rPr>
        <w:t xml:space="preserve">: </w:t>
      </w:r>
      <w:r w:rsidR="006809EB">
        <w:rPr>
          <w:sz w:val="20"/>
        </w:rPr>
        <w:t xml:space="preserve">Curt’s goal is to </w:t>
      </w:r>
      <w:r w:rsidR="00277684" w:rsidRPr="00627548">
        <w:rPr>
          <w:sz w:val="20"/>
        </w:rPr>
        <w:t xml:space="preserve">have </w:t>
      </w:r>
      <w:r w:rsidR="006809EB">
        <w:rPr>
          <w:sz w:val="20"/>
        </w:rPr>
        <w:t xml:space="preserve">the </w:t>
      </w:r>
      <w:r w:rsidR="00277684" w:rsidRPr="00627548">
        <w:rPr>
          <w:sz w:val="20"/>
        </w:rPr>
        <w:t xml:space="preserve">Protocol “fairly finalized” by </w:t>
      </w:r>
      <w:r w:rsidR="006809EB">
        <w:rPr>
          <w:sz w:val="20"/>
        </w:rPr>
        <w:t>the end of January, so that states can</w:t>
      </w:r>
      <w:r w:rsidR="00277684" w:rsidRPr="00627548">
        <w:rPr>
          <w:sz w:val="20"/>
        </w:rPr>
        <w:t xml:space="preserve"> move on to notify sources of </w:t>
      </w:r>
      <w:r w:rsidR="006809EB">
        <w:rPr>
          <w:sz w:val="20"/>
        </w:rPr>
        <w:t xml:space="preserve">the request for </w:t>
      </w:r>
      <w:r w:rsidR="00277684" w:rsidRPr="00627548">
        <w:rPr>
          <w:sz w:val="20"/>
        </w:rPr>
        <w:t xml:space="preserve">detailed cost information on control measures potentially available to </w:t>
      </w:r>
      <w:r w:rsidR="006809EB">
        <w:rPr>
          <w:sz w:val="20"/>
        </w:rPr>
        <w:t xml:space="preserve">those </w:t>
      </w:r>
      <w:r w:rsidR="00277684" w:rsidRPr="00627548">
        <w:rPr>
          <w:sz w:val="20"/>
        </w:rPr>
        <w:t>source</w:t>
      </w:r>
      <w:r w:rsidR="006809EB">
        <w:rPr>
          <w:sz w:val="20"/>
        </w:rPr>
        <w:t>s</w:t>
      </w:r>
      <w:r w:rsidR="00860049" w:rsidRPr="00627548">
        <w:rPr>
          <w:sz w:val="20"/>
        </w:rPr>
        <w:t xml:space="preserve">. </w:t>
      </w:r>
    </w:p>
    <w:p w14:paraId="57673263" w14:textId="51E07CB5" w:rsidR="00845F46" w:rsidRDefault="00916C2B" w:rsidP="00585095">
      <w:pPr>
        <w:rPr>
          <w:sz w:val="20"/>
        </w:rPr>
      </w:pPr>
      <w:r w:rsidRPr="00627548">
        <w:rPr>
          <w:sz w:val="20"/>
        </w:rPr>
        <w:t>Tina</w:t>
      </w:r>
      <w:r w:rsidR="00BA4E84">
        <w:rPr>
          <w:sz w:val="20"/>
        </w:rPr>
        <w:t xml:space="preserve"> asked whether</w:t>
      </w:r>
      <w:r w:rsidRPr="00627548">
        <w:rPr>
          <w:sz w:val="20"/>
        </w:rPr>
        <w:t xml:space="preserve"> </w:t>
      </w:r>
      <w:r w:rsidR="00BA4E84">
        <w:rPr>
          <w:sz w:val="20"/>
        </w:rPr>
        <w:t>the subcommittee should try to get</w:t>
      </w:r>
      <w:r w:rsidR="00366775">
        <w:rPr>
          <w:sz w:val="20"/>
        </w:rPr>
        <w:t xml:space="preserve"> feedback on the Draft Protocol </w:t>
      </w:r>
      <w:r w:rsidR="00BA4E84">
        <w:rPr>
          <w:sz w:val="20"/>
        </w:rPr>
        <w:t xml:space="preserve">from the Regional Haze </w:t>
      </w:r>
      <w:r w:rsidRPr="00627548">
        <w:rPr>
          <w:sz w:val="20"/>
        </w:rPr>
        <w:t xml:space="preserve">Work Group </w:t>
      </w:r>
      <w:r w:rsidR="00BA4E84">
        <w:rPr>
          <w:sz w:val="20"/>
        </w:rPr>
        <w:t xml:space="preserve">by a certain date. </w:t>
      </w:r>
    </w:p>
    <w:p w14:paraId="51ACB355" w14:textId="08CF14D6" w:rsidR="00BA4E84" w:rsidRDefault="00845F46" w:rsidP="00585095">
      <w:pPr>
        <w:rPr>
          <w:sz w:val="20"/>
        </w:rPr>
      </w:pPr>
      <w:r w:rsidRPr="00845F46">
        <w:rPr>
          <w:b/>
          <w:sz w:val="20"/>
        </w:rPr>
        <w:t>Action item</w:t>
      </w:r>
      <w:r>
        <w:rPr>
          <w:sz w:val="20"/>
        </w:rPr>
        <w:t>: a</w:t>
      </w:r>
      <w:r w:rsidR="00BA4E84">
        <w:rPr>
          <w:sz w:val="20"/>
        </w:rPr>
        <w:t xml:space="preserve">fter some further discussion, Tina agreed that she would talk more with Curt and Tom about the logistics of getting Work Group-wide feedback. </w:t>
      </w:r>
    </w:p>
    <w:p w14:paraId="2AEB2216" w14:textId="77777777" w:rsidR="00585095" w:rsidRPr="006809EB" w:rsidRDefault="00585095" w:rsidP="00585095">
      <w:pPr>
        <w:rPr>
          <w:b/>
          <w:sz w:val="20"/>
        </w:rPr>
      </w:pPr>
      <w:r w:rsidRPr="006809EB">
        <w:rPr>
          <w:b/>
          <w:sz w:val="20"/>
        </w:rPr>
        <w:t>7. Next Call Jan. 23, 2019 10-11 am mountain</w:t>
      </w:r>
    </w:p>
    <w:p w14:paraId="19877379" w14:textId="77777777" w:rsidR="00675AC6" w:rsidRPr="00627548" w:rsidRDefault="00675AC6">
      <w:pPr>
        <w:rPr>
          <w:sz w:val="20"/>
        </w:rPr>
      </w:pPr>
    </w:p>
    <w:sectPr w:rsidR="00675AC6" w:rsidRPr="0062754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18B9B" w14:textId="77777777" w:rsidR="00170DD6" w:rsidRDefault="00170DD6" w:rsidP="00B448C6">
      <w:pPr>
        <w:spacing w:after="0"/>
      </w:pPr>
      <w:r>
        <w:separator/>
      </w:r>
    </w:p>
  </w:endnote>
  <w:endnote w:type="continuationSeparator" w:id="0">
    <w:p w14:paraId="2DAEA826" w14:textId="77777777" w:rsidR="00170DD6" w:rsidRDefault="00170DD6" w:rsidP="00B448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D0A8" w14:textId="77777777" w:rsidR="00170DD6" w:rsidRDefault="00170DD6" w:rsidP="00B448C6">
      <w:pPr>
        <w:spacing w:after="0"/>
      </w:pPr>
      <w:r>
        <w:separator/>
      </w:r>
    </w:p>
  </w:footnote>
  <w:footnote w:type="continuationSeparator" w:id="0">
    <w:p w14:paraId="59486AD2" w14:textId="77777777" w:rsidR="00170DD6" w:rsidRDefault="00170DD6" w:rsidP="00B448C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08280"/>
      <w:docPartObj>
        <w:docPartGallery w:val="Page Numbers (Top of Page)"/>
        <w:docPartUnique/>
      </w:docPartObj>
    </w:sdtPr>
    <w:sdtEndPr>
      <w:rPr>
        <w:noProof/>
      </w:rPr>
    </w:sdtEndPr>
    <w:sdtContent>
      <w:p w14:paraId="411DC947" w14:textId="2ABD5969" w:rsidR="009F340A" w:rsidRDefault="009F340A">
        <w:pPr>
          <w:pStyle w:val="Header"/>
          <w:jc w:val="right"/>
        </w:pPr>
        <w:r>
          <w:fldChar w:fldCharType="begin"/>
        </w:r>
        <w:r>
          <w:instrText xml:space="preserve"> PAGE   \* MERGEFORMAT </w:instrText>
        </w:r>
        <w:r>
          <w:fldChar w:fldCharType="separate"/>
        </w:r>
        <w:r w:rsidR="00AD0CD8">
          <w:rPr>
            <w:noProof/>
          </w:rPr>
          <w:t>1</w:t>
        </w:r>
        <w:r>
          <w:rPr>
            <w:noProof/>
          </w:rPr>
          <w:fldChar w:fldCharType="end"/>
        </w:r>
      </w:p>
    </w:sdtContent>
  </w:sdt>
  <w:p w14:paraId="2FAAE63B" w14:textId="77777777" w:rsidR="009F340A" w:rsidRDefault="009F34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5A5"/>
    <w:multiLevelType w:val="hybridMultilevel"/>
    <w:tmpl w:val="8FBC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87EA7"/>
    <w:multiLevelType w:val="hybridMultilevel"/>
    <w:tmpl w:val="3890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7B0"/>
    <w:multiLevelType w:val="hybridMultilevel"/>
    <w:tmpl w:val="E93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25607"/>
    <w:multiLevelType w:val="hybridMultilevel"/>
    <w:tmpl w:val="FDF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A8"/>
    <w:rsid w:val="00000F25"/>
    <w:rsid w:val="000538BE"/>
    <w:rsid w:val="000E333B"/>
    <w:rsid w:val="000F641C"/>
    <w:rsid w:val="000F7D63"/>
    <w:rsid w:val="00101E27"/>
    <w:rsid w:val="00117442"/>
    <w:rsid w:val="00124AF7"/>
    <w:rsid w:val="00134A07"/>
    <w:rsid w:val="0015510C"/>
    <w:rsid w:val="00170DD6"/>
    <w:rsid w:val="00170E2A"/>
    <w:rsid w:val="001747C8"/>
    <w:rsid w:val="001B301A"/>
    <w:rsid w:val="001C5910"/>
    <w:rsid w:val="001E0666"/>
    <w:rsid w:val="001E6B52"/>
    <w:rsid w:val="00203A85"/>
    <w:rsid w:val="00205F4D"/>
    <w:rsid w:val="00227D29"/>
    <w:rsid w:val="00235A06"/>
    <w:rsid w:val="002563D2"/>
    <w:rsid w:val="00257083"/>
    <w:rsid w:val="00277684"/>
    <w:rsid w:val="002A2C43"/>
    <w:rsid w:val="002B7C46"/>
    <w:rsid w:val="002C1059"/>
    <w:rsid w:val="002D1441"/>
    <w:rsid w:val="002D5AAE"/>
    <w:rsid w:val="002D603E"/>
    <w:rsid w:val="002F1D08"/>
    <w:rsid w:val="00324EAA"/>
    <w:rsid w:val="00346CCD"/>
    <w:rsid w:val="0035711E"/>
    <w:rsid w:val="0036379C"/>
    <w:rsid w:val="00366775"/>
    <w:rsid w:val="003A175B"/>
    <w:rsid w:val="00427118"/>
    <w:rsid w:val="00431601"/>
    <w:rsid w:val="00496B6E"/>
    <w:rsid w:val="004C7F2C"/>
    <w:rsid w:val="004D1A22"/>
    <w:rsid w:val="004D7D52"/>
    <w:rsid w:val="004E6082"/>
    <w:rsid w:val="00500546"/>
    <w:rsid w:val="00517DEE"/>
    <w:rsid w:val="00585095"/>
    <w:rsid w:val="005A7198"/>
    <w:rsid w:val="005B4265"/>
    <w:rsid w:val="005E64E7"/>
    <w:rsid w:val="0060373B"/>
    <w:rsid w:val="006274F5"/>
    <w:rsid w:val="00627548"/>
    <w:rsid w:val="0066148F"/>
    <w:rsid w:val="006662BA"/>
    <w:rsid w:val="00675AC6"/>
    <w:rsid w:val="006809EB"/>
    <w:rsid w:val="006909EC"/>
    <w:rsid w:val="006C267D"/>
    <w:rsid w:val="006C36B0"/>
    <w:rsid w:val="006D1A3B"/>
    <w:rsid w:val="006E63E2"/>
    <w:rsid w:val="006F6538"/>
    <w:rsid w:val="007103A9"/>
    <w:rsid w:val="007332A8"/>
    <w:rsid w:val="00754BEC"/>
    <w:rsid w:val="00791299"/>
    <w:rsid w:val="00792377"/>
    <w:rsid w:val="007927BB"/>
    <w:rsid w:val="007A2454"/>
    <w:rsid w:val="007A5181"/>
    <w:rsid w:val="007B11F6"/>
    <w:rsid w:val="00825D62"/>
    <w:rsid w:val="00845F46"/>
    <w:rsid w:val="008503C8"/>
    <w:rsid w:val="00860049"/>
    <w:rsid w:val="008A1DDD"/>
    <w:rsid w:val="008C6D5B"/>
    <w:rsid w:val="008D6F14"/>
    <w:rsid w:val="008E7B02"/>
    <w:rsid w:val="008F78C7"/>
    <w:rsid w:val="00905781"/>
    <w:rsid w:val="00914EB4"/>
    <w:rsid w:val="00916C2B"/>
    <w:rsid w:val="00921A10"/>
    <w:rsid w:val="00933325"/>
    <w:rsid w:val="009660B9"/>
    <w:rsid w:val="009957A2"/>
    <w:rsid w:val="009B596B"/>
    <w:rsid w:val="009F2247"/>
    <w:rsid w:val="009F340A"/>
    <w:rsid w:val="00A04935"/>
    <w:rsid w:val="00A0773B"/>
    <w:rsid w:val="00A211A8"/>
    <w:rsid w:val="00A40862"/>
    <w:rsid w:val="00A64762"/>
    <w:rsid w:val="00AB2EE3"/>
    <w:rsid w:val="00AD0CD8"/>
    <w:rsid w:val="00AD5C79"/>
    <w:rsid w:val="00AF26EB"/>
    <w:rsid w:val="00AF358B"/>
    <w:rsid w:val="00AF3981"/>
    <w:rsid w:val="00B11498"/>
    <w:rsid w:val="00B37A97"/>
    <w:rsid w:val="00B448C6"/>
    <w:rsid w:val="00B73738"/>
    <w:rsid w:val="00BA0F14"/>
    <w:rsid w:val="00BA4895"/>
    <w:rsid w:val="00BA4E84"/>
    <w:rsid w:val="00BA68A0"/>
    <w:rsid w:val="00BB4268"/>
    <w:rsid w:val="00BC5446"/>
    <w:rsid w:val="00BD7B57"/>
    <w:rsid w:val="00C02B75"/>
    <w:rsid w:val="00C0516D"/>
    <w:rsid w:val="00C52C78"/>
    <w:rsid w:val="00C54962"/>
    <w:rsid w:val="00C871E1"/>
    <w:rsid w:val="00CA3556"/>
    <w:rsid w:val="00CB2176"/>
    <w:rsid w:val="00CB2E87"/>
    <w:rsid w:val="00CC3ED3"/>
    <w:rsid w:val="00CC53CB"/>
    <w:rsid w:val="00CE4132"/>
    <w:rsid w:val="00CF0B96"/>
    <w:rsid w:val="00CF58D4"/>
    <w:rsid w:val="00D03B66"/>
    <w:rsid w:val="00D043E0"/>
    <w:rsid w:val="00D1380B"/>
    <w:rsid w:val="00D30785"/>
    <w:rsid w:val="00D416A1"/>
    <w:rsid w:val="00D47EBE"/>
    <w:rsid w:val="00D50774"/>
    <w:rsid w:val="00D8125B"/>
    <w:rsid w:val="00DA479B"/>
    <w:rsid w:val="00DB1126"/>
    <w:rsid w:val="00DB7DD2"/>
    <w:rsid w:val="00DC2E01"/>
    <w:rsid w:val="00DD4D95"/>
    <w:rsid w:val="00DE64B7"/>
    <w:rsid w:val="00DE73B9"/>
    <w:rsid w:val="00E117F0"/>
    <w:rsid w:val="00E14A4F"/>
    <w:rsid w:val="00E2620C"/>
    <w:rsid w:val="00E348CF"/>
    <w:rsid w:val="00E521DA"/>
    <w:rsid w:val="00E865E4"/>
    <w:rsid w:val="00E95C1B"/>
    <w:rsid w:val="00E9637D"/>
    <w:rsid w:val="00EB1F7A"/>
    <w:rsid w:val="00EE34C7"/>
    <w:rsid w:val="00EF7416"/>
    <w:rsid w:val="00F41638"/>
    <w:rsid w:val="00F47A69"/>
    <w:rsid w:val="00F66CA1"/>
    <w:rsid w:val="00F96DA1"/>
    <w:rsid w:val="00FA0D45"/>
    <w:rsid w:val="00FB621B"/>
    <w:rsid w:val="00FC081C"/>
    <w:rsid w:val="00FD2F0D"/>
    <w:rsid w:val="00FD4E87"/>
    <w:rsid w:val="00FE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6093"/>
  <w15:chartTrackingRefBased/>
  <w15:docId w15:val="{0010D357-5AA1-47B6-8BBC-DBB8F943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77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rFonts w:cs="Times New Roman"/>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4D1A22"/>
    <w:rPr>
      <w:sz w:val="16"/>
      <w:szCs w:val="16"/>
    </w:rPr>
  </w:style>
  <w:style w:type="paragraph" w:styleId="CommentText">
    <w:name w:val="annotation text"/>
    <w:basedOn w:val="Normal"/>
    <w:link w:val="CommentTextChar"/>
    <w:uiPriority w:val="99"/>
    <w:semiHidden/>
    <w:unhideWhenUsed/>
    <w:rsid w:val="004D1A22"/>
    <w:rPr>
      <w:sz w:val="20"/>
      <w:szCs w:val="20"/>
    </w:rPr>
  </w:style>
  <w:style w:type="character" w:customStyle="1" w:styleId="CommentTextChar">
    <w:name w:val="Comment Text Char"/>
    <w:basedOn w:val="DefaultParagraphFont"/>
    <w:link w:val="CommentText"/>
    <w:uiPriority w:val="99"/>
    <w:semiHidden/>
    <w:rsid w:val="004D1A2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1A22"/>
    <w:rPr>
      <w:b/>
      <w:bCs/>
    </w:rPr>
  </w:style>
  <w:style w:type="character" w:customStyle="1" w:styleId="CommentSubjectChar">
    <w:name w:val="Comment Subject Char"/>
    <w:basedOn w:val="CommentTextChar"/>
    <w:link w:val="CommentSubject"/>
    <w:uiPriority w:val="99"/>
    <w:semiHidden/>
    <w:rsid w:val="004D1A22"/>
    <w:rPr>
      <w:rFonts w:ascii="Times New Roman" w:hAnsi="Times New Roman"/>
      <w:b/>
      <w:bCs/>
      <w:sz w:val="20"/>
      <w:szCs w:val="20"/>
    </w:rPr>
  </w:style>
  <w:style w:type="paragraph" w:styleId="BalloonText">
    <w:name w:val="Balloon Text"/>
    <w:basedOn w:val="Normal"/>
    <w:link w:val="BalloonTextChar"/>
    <w:uiPriority w:val="99"/>
    <w:semiHidden/>
    <w:unhideWhenUsed/>
    <w:rsid w:val="004D1A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A22"/>
    <w:rPr>
      <w:rFonts w:ascii="Segoe UI" w:hAnsi="Segoe UI" w:cs="Segoe UI"/>
      <w:sz w:val="18"/>
      <w:szCs w:val="18"/>
    </w:rPr>
  </w:style>
  <w:style w:type="paragraph" w:styleId="ListParagraph">
    <w:name w:val="List Paragraph"/>
    <w:basedOn w:val="Normal"/>
    <w:uiPriority w:val="34"/>
    <w:qFormat/>
    <w:rsid w:val="00627548"/>
    <w:pPr>
      <w:spacing w:after="0"/>
      <w:ind w:left="720"/>
      <w:contextualSpacing/>
    </w:pPr>
    <w:rPr>
      <w:rFonts w:cs="Times New Roman"/>
      <w:szCs w:val="24"/>
    </w:rPr>
  </w:style>
  <w:style w:type="paragraph" w:styleId="Header">
    <w:name w:val="header"/>
    <w:basedOn w:val="Normal"/>
    <w:link w:val="HeaderChar"/>
    <w:uiPriority w:val="99"/>
    <w:unhideWhenUsed/>
    <w:rsid w:val="00B448C6"/>
    <w:pPr>
      <w:tabs>
        <w:tab w:val="center" w:pos="4680"/>
        <w:tab w:val="right" w:pos="9360"/>
      </w:tabs>
      <w:spacing w:after="0"/>
    </w:pPr>
  </w:style>
  <w:style w:type="character" w:customStyle="1" w:styleId="HeaderChar">
    <w:name w:val="Header Char"/>
    <w:basedOn w:val="DefaultParagraphFont"/>
    <w:link w:val="Header"/>
    <w:uiPriority w:val="99"/>
    <w:rsid w:val="00B448C6"/>
    <w:rPr>
      <w:rFonts w:ascii="Times New Roman" w:hAnsi="Times New Roman"/>
      <w:sz w:val="24"/>
    </w:rPr>
  </w:style>
  <w:style w:type="paragraph" w:styleId="Footer">
    <w:name w:val="footer"/>
    <w:basedOn w:val="Normal"/>
    <w:link w:val="FooterChar"/>
    <w:uiPriority w:val="99"/>
    <w:unhideWhenUsed/>
    <w:rsid w:val="00B448C6"/>
    <w:pPr>
      <w:tabs>
        <w:tab w:val="center" w:pos="4680"/>
        <w:tab w:val="right" w:pos="9360"/>
      </w:tabs>
      <w:spacing w:after="0"/>
    </w:pPr>
  </w:style>
  <w:style w:type="character" w:customStyle="1" w:styleId="FooterChar">
    <w:name w:val="Footer Char"/>
    <w:basedOn w:val="DefaultParagraphFont"/>
    <w:link w:val="Footer"/>
    <w:uiPriority w:val="99"/>
    <w:rsid w:val="00B448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17438">
      <w:bodyDiv w:val="1"/>
      <w:marLeft w:val="0"/>
      <w:marRight w:val="0"/>
      <w:marTop w:val="0"/>
      <w:marBottom w:val="0"/>
      <w:divBdr>
        <w:top w:val="none" w:sz="0" w:space="0" w:color="auto"/>
        <w:left w:val="none" w:sz="0" w:space="0" w:color="auto"/>
        <w:bottom w:val="none" w:sz="0" w:space="0" w:color="auto"/>
        <w:right w:val="none" w:sz="0" w:space="0" w:color="auto"/>
      </w:divBdr>
      <w:divsChild>
        <w:div w:id="1753047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Merta, Ed L.</dc:creator>
  <cp:keywords/>
  <dc:description/>
  <cp:lastModifiedBy>TMoore</cp:lastModifiedBy>
  <cp:revision>2</cp:revision>
  <dcterms:created xsi:type="dcterms:W3CDTF">2019-01-23T18:12:00Z</dcterms:created>
  <dcterms:modified xsi:type="dcterms:W3CDTF">2019-01-23T18:12:00Z</dcterms:modified>
</cp:coreProperties>
</file>